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5"/>
        <w:gridCol w:w="7856"/>
      </w:tblGrid>
      <w:tr w:rsidR="00C30C8A" w:rsidRPr="00634806" w:rsidTr="0029240A">
        <w:tc>
          <w:tcPr>
            <w:tcW w:w="1716" w:type="dxa"/>
            <w:shd w:val="clear" w:color="auto" w:fill="auto"/>
          </w:tcPr>
          <w:p w:rsidR="00C30C8A" w:rsidRPr="00143923" w:rsidRDefault="00636182" w:rsidP="0029240A">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98.25pt;visibility:visible">
                  <v:imagedata r:id="rId11" o:title=""/>
                </v:shape>
              </w:pict>
            </w:r>
          </w:p>
        </w:tc>
        <w:tc>
          <w:tcPr>
            <w:tcW w:w="7903" w:type="dxa"/>
            <w:shd w:val="clear" w:color="auto" w:fill="auto"/>
          </w:tcPr>
          <w:p w:rsidR="00C30C8A" w:rsidRPr="00143923" w:rsidRDefault="00C30C8A" w:rsidP="0029240A">
            <w:pPr>
              <w:jc w:val="center"/>
              <w:rPr>
                <w:b/>
                <w:szCs w:val="24"/>
                <w:lang w:val="en-US"/>
              </w:rPr>
            </w:pPr>
          </w:p>
          <w:p w:rsidR="00C30C8A" w:rsidRPr="00C30C8A" w:rsidRDefault="00A55E59" w:rsidP="00C30C8A">
            <w:pPr>
              <w:spacing w:after="0" w:line="360" w:lineRule="auto"/>
              <w:contextualSpacing/>
              <w:jc w:val="center"/>
              <w:rPr>
                <w:rFonts w:ascii="Times New Roman" w:hAnsi="Times New Roman"/>
                <w:b/>
                <w:sz w:val="24"/>
                <w:szCs w:val="24"/>
              </w:rPr>
            </w:pPr>
            <w:r>
              <w:rPr>
                <w:rFonts w:ascii="Times New Roman" w:hAnsi="Times New Roman"/>
                <w:b/>
                <w:sz w:val="24"/>
                <w:szCs w:val="24"/>
              </w:rPr>
              <w:t>А</w:t>
            </w:r>
            <w:r w:rsidR="00C30C8A" w:rsidRPr="00C30C8A">
              <w:rPr>
                <w:rFonts w:ascii="Times New Roman" w:hAnsi="Times New Roman"/>
                <w:b/>
                <w:sz w:val="24"/>
                <w:szCs w:val="24"/>
              </w:rPr>
              <w:t>втономная некоммерческая образовательная организация</w:t>
            </w:r>
          </w:p>
          <w:p w:rsidR="00C30C8A" w:rsidRPr="00C30C8A" w:rsidRDefault="00C30C8A" w:rsidP="00C30C8A">
            <w:pPr>
              <w:spacing w:after="0" w:line="360" w:lineRule="auto"/>
              <w:contextualSpacing/>
              <w:jc w:val="center"/>
              <w:rPr>
                <w:rFonts w:ascii="Times New Roman" w:hAnsi="Times New Roman"/>
                <w:b/>
                <w:sz w:val="24"/>
                <w:szCs w:val="24"/>
              </w:rPr>
            </w:pPr>
            <w:r w:rsidRPr="00C30C8A">
              <w:rPr>
                <w:rFonts w:ascii="Times New Roman" w:hAnsi="Times New Roman"/>
                <w:b/>
                <w:sz w:val="24"/>
                <w:szCs w:val="24"/>
              </w:rPr>
              <w:t>высшего образования Центросоюза Российской Федерации</w:t>
            </w:r>
          </w:p>
          <w:p w:rsidR="00C30C8A" w:rsidRPr="00143923" w:rsidRDefault="00C30C8A" w:rsidP="00C30C8A">
            <w:pPr>
              <w:spacing w:after="0" w:line="360" w:lineRule="auto"/>
              <w:contextualSpacing/>
              <w:jc w:val="center"/>
              <w:rPr>
                <w:szCs w:val="28"/>
              </w:rPr>
            </w:pPr>
            <w:r w:rsidRPr="00C30C8A">
              <w:rPr>
                <w:rFonts w:ascii="Times New Roman" w:hAnsi="Times New Roman"/>
                <w:b/>
                <w:sz w:val="24"/>
                <w:szCs w:val="24"/>
              </w:rPr>
              <w:t>«Сибирский университет потребительской кооперации»</w:t>
            </w:r>
          </w:p>
        </w:tc>
      </w:tr>
    </w:tbl>
    <w:p w:rsidR="00150AA2" w:rsidRDefault="00150AA2" w:rsidP="00885791">
      <w:pPr>
        <w:spacing w:after="0" w:line="240" w:lineRule="auto"/>
        <w:jc w:val="center"/>
        <w:rPr>
          <w:rFonts w:ascii="Times New Roman" w:hAnsi="Times New Roman"/>
          <w:sz w:val="28"/>
          <w:szCs w:val="28"/>
          <w:lang w:eastAsia="ru-RU"/>
        </w:rPr>
      </w:pPr>
    </w:p>
    <w:p w:rsidR="00150AA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b/>
          <w:sz w:val="28"/>
          <w:szCs w:val="28"/>
          <w:lang w:eastAsia="ru-RU"/>
        </w:rPr>
      </w:pPr>
    </w:p>
    <w:p w:rsidR="00150AA2" w:rsidRPr="00126222" w:rsidRDefault="00150AA2" w:rsidP="00126222">
      <w:pPr>
        <w:spacing w:after="0" w:line="240" w:lineRule="auto"/>
        <w:jc w:val="center"/>
        <w:rPr>
          <w:rFonts w:ascii="Times New Roman" w:hAnsi="Times New Roman"/>
          <w:b/>
          <w:sz w:val="28"/>
          <w:szCs w:val="28"/>
          <w:lang w:eastAsia="ru-RU"/>
        </w:rPr>
      </w:pPr>
    </w:p>
    <w:p w:rsidR="00150AA2" w:rsidRPr="00126222" w:rsidRDefault="00150AA2" w:rsidP="00126222">
      <w:pPr>
        <w:spacing w:after="0" w:line="240" w:lineRule="auto"/>
        <w:jc w:val="center"/>
        <w:rPr>
          <w:rFonts w:ascii="Times New Roman" w:hAnsi="Times New Roman"/>
          <w:b/>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ind w:left="40"/>
        <w:jc w:val="center"/>
        <w:rPr>
          <w:rFonts w:ascii="Times New Roman" w:hAnsi="Times New Roman"/>
          <w:sz w:val="28"/>
          <w:szCs w:val="28"/>
          <w:lang w:eastAsia="ru-RU"/>
        </w:rPr>
      </w:pPr>
      <w:r w:rsidRPr="00126222">
        <w:rPr>
          <w:rFonts w:ascii="Times New Roman" w:hAnsi="Times New Roman"/>
          <w:sz w:val="28"/>
          <w:szCs w:val="28"/>
          <w:lang w:eastAsia="ru-RU"/>
        </w:rPr>
        <w:t xml:space="preserve">Методические указания к выполнению </w:t>
      </w:r>
    </w:p>
    <w:p w:rsidR="00150AA2" w:rsidRPr="00126222" w:rsidRDefault="00150AA2" w:rsidP="00126222">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курсовой работы по дисциплине:</w:t>
      </w:r>
    </w:p>
    <w:p w:rsidR="00C30C8A" w:rsidRDefault="00C30C8A" w:rsidP="0012622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150AA2" w:rsidRPr="00246319" w:rsidRDefault="00150AA2" w:rsidP="00126222">
      <w:pPr>
        <w:overflowPunct w:val="0"/>
        <w:autoSpaceDE w:val="0"/>
        <w:autoSpaceDN w:val="0"/>
        <w:adjustRightInd w:val="0"/>
        <w:spacing w:after="0" w:line="240" w:lineRule="auto"/>
        <w:jc w:val="center"/>
        <w:textAlignment w:val="baseline"/>
        <w:rPr>
          <w:rFonts w:ascii="Times New Roman" w:hAnsi="Times New Roman"/>
          <w:b/>
          <w:bCs/>
          <w:i/>
          <w:sz w:val="28"/>
          <w:szCs w:val="28"/>
          <w:lang w:eastAsia="ru-RU"/>
        </w:rPr>
      </w:pPr>
      <w:r w:rsidRPr="00246319">
        <w:rPr>
          <w:rFonts w:ascii="Times New Roman" w:hAnsi="Times New Roman"/>
          <w:sz w:val="28"/>
          <w:szCs w:val="28"/>
          <w:lang w:eastAsia="ru-RU"/>
        </w:rPr>
        <w:t>«</w:t>
      </w:r>
      <w:r>
        <w:rPr>
          <w:rFonts w:ascii="Times New Roman" w:hAnsi="Times New Roman"/>
          <w:b/>
          <w:bCs/>
          <w:sz w:val="28"/>
          <w:szCs w:val="28"/>
          <w:lang w:eastAsia="ru-RU"/>
        </w:rPr>
        <w:t>УГОЛОВНОЕ ПРАВО</w:t>
      </w:r>
      <w:r w:rsidRPr="00246319">
        <w:rPr>
          <w:rFonts w:ascii="Times New Roman" w:hAnsi="Times New Roman"/>
          <w:b/>
          <w:bCs/>
          <w:i/>
          <w:sz w:val="28"/>
          <w:szCs w:val="28"/>
          <w:lang w:eastAsia="ru-RU"/>
        </w:rPr>
        <w:t>»</w:t>
      </w:r>
    </w:p>
    <w:p w:rsidR="00150AA2" w:rsidRPr="00246319" w:rsidRDefault="00150AA2" w:rsidP="0012622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C30C8A" w:rsidRPr="00C30C8A" w:rsidRDefault="00C30C8A" w:rsidP="0029240A">
      <w:pPr>
        <w:spacing w:after="0" w:line="240" w:lineRule="auto"/>
        <w:jc w:val="center"/>
        <w:rPr>
          <w:rFonts w:ascii="Times New Roman" w:eastAsia="Times New Roman" w:hAnsi="Times New Roman"/>
          <w:color w:val="000000"/>
          <w:sz w:val="27"/>
          <w:szCs w:val="27"/>
        </w:rPr>
      </w:pPr>
      <w:r w:rsidRPr="00C30C8A">
        <w:rPr>
          <w:rFonts w:ascii="Times New Roman" w:eastAsia="Times New Roman" w:hAnsi="Times New Roman"/>
          <w:color w:val="000000"/>
          <w:sz w:val="27"/>
          <w:szCs w:val="27"/>
        </w:rPr>
        <w:t xml:space="preserve">для обучающихся </w:t>
      </w:r>
    </w:p>
    <w:p w:rsidR="00C30C8A" w:rsidRPr="00C30C8A" w:rsidRDefault="00C30C8A" w:rsidP="0029240A">
      <w:pPr>
        <w:spacing w:after="0" w:line="240" w:lineRule="auto"/>
        <w:jc w:val="center"/>
        <w:rPr>
          <w:rFonts w:ascii="Times New Roman" w:eastAsia="Times New Roman" w:hAnsi="Times New Roman"/>
          <w:color w:val="000000"/>
          <w:sz w:val="27"/>
          <w:szCs w:val="27"/>
        </w:rPr>
      </w:pPr>
      <w:r w:rsidRPr="00C30C8A">
        <w:rPr>
          <w:rFonts w:ascii="Times New Roman" w:eastAsia="Times New Roman" w:hAnsi="Times New Roman"/>
          <w:color w:val="000000"/>
          <w:sz w:val="27"/>
          <w:szCs w:val="27"/>
        </w:rPr>
        <w:t xml:space="preserve">направление подготовки 40.03.01 </w:t>
      </w:r>
      <w:r w:rsidRPr="00C30C8A">
        <w:rPr>
          <w:rFonts w:ascii="Times New Roman" w:eastAsia="Times New Roman" w:hAnsi="Times New Roman"/>
          <w:i/>
          <w:color w:val="000000"/>
          <w:sz w:val="27"/>
          <w:szCs w:val="27"/>
        </w:rPr>
        <w:t>Юриспруденция</w:t>
      </w:r>
      <w:r w:rsidRPr="00C30C8A">
        <w:rPr>
          <w:rFonts w:ascii="Times New Roman" w:eastAsia="Times New Roman" w:hAnsi="Times New Roman"/>
          <w:color w:val="000000"/>
          <w:sz w:val="27"/>
          <w:szCs w:val="27"/>
        </w:rPr>
        <w:t>,</w:t>
      </w:r>
    </w:p>
    <w:p w:rsidR="00150AA2" w:rsidRPr="00C30C8A" w:rsidRDefault="00C30C8A" w:rsidP="0012622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r w:rsidRPr="00C30C8A">
        <w:rPr>
          <w:rFonts w:ascii="Times New Roman" w:eastAsia="Times New Roman" w:hAnsi="Times New Roman"/>
          <w:color w:val="000000"/>
          <w:sz w:val="27"/>
          <w:szCs w:val="27"/>
          <w:lang w:eastAsia="ru-RU"/>
        </w:rPr>
        <w:t xml:space="preserve">направленность (профиль): </w:t>
      </w:r>
      <w:r w:rsidRPr="00C30C8A">
        <w:rPr>
          <w:rFonts w:ascii="Times New Roman" w:eastAsia="Times New Roman" w:hAnsi="Times New Roman"/>
          <w:color w:val="000000"/>
          <w:sz w:val="27"/>
          <w:szCs w:val="27"/>
          <w:lang w:eastAsia="ru-RU"/>
        </w:rPr>
        <w:br/>
      </w:r>
      <w:r w:rsidRPr="00C30C8A">
        <w:rPr>
          <w:rFonts w:ascii="Times New Roman" w:hAnsi="Times New Roman"/>
          <w:sz w:val="28"/>
          <w:szCs w:val="28"/>
        </w:rPr>
        <w:t>Уголовно-правовая</w:t>
      </w:r>
    </w:p>
    <w:p w:rsidR="00150AA2" w:rsidRPr="00126222" w:rsidRDefault="00150AA2" w:rsidP="00126222">
      <w:pPr>
        <w:overflowPunct w:val="0"/>
        <w:autoSpaceDE w:val="0"/>
        <w:autoSpaceDN w:val="0"/>
        <w:adjustRightInd w:val="0"/>
        <w:spacing w:after="0" w:line="240" w:lineRule="auto"/>
        <w:jc w:val="center"/>
        <w:textAlignment w:val="baseline"/>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D77FAF" w:rsidP="00126222">
      <w:pPr>
        <w:spacing w:after="0" w:line="240" w:lineRule="auto"/>
        <w:jc w:val="center"/>
        <w:rPr>
          <w:rFonts w:ascii="Times New Roman" w:hAnsi="Times New Roman"/>
          <w:sz w:val="28"/>
          <w:szCs w:val="28"/>
          <w:lang w:eastAsia="ru-RU"/>
        </w:rPr>
      </w:pPr>
      <w:r w:rsidRPr="00D77FAF">
        <w:rPr>
          <w:rFonts w:ascii="Times New Roman" w:hAnsi="Times New Roman"/>
          <w:sz w:val="28"/>
          <w:szCs w:val="28"/>
          <w:lang w:eastAsia="ru-RU"/>
        </w:rPr>
        <w:t>Год начала подготовки: 202</w:t>
      </w:r>
      <w:r w:rsidR="009B024C">
        <w:rPr>
          <w:rFonts w:ascii="Times New Roman" w:hAnsi="Times New Roman"/>
          <w:sz w:val="28"/>
          <w:szCs w:val="28"/>
          <w:lang w:eastAsia="ru-RU"/>
        </w:rPr>
        <w:t>2</w:t>
      </w:r>
      <w:bookmarkStart w:id="0" w:name="_GoBack"/>
      <w:bookmarkEnd w:id="0"/>
    </w:p>
    <w:p w:rsidR="00150AA2" w:rsidRPr="00126222" w:rsidRDefault="00150AA2" w:rsidP="00126222">
      <w:pPr>
        <w:keepNext/>
        <w:spacing w:after="0" w:line="240" w:lineRule="auto"/>
        <w:jc w:val="center"/>
        <w:outlineLvl w:val="2"/>
        <w:rPr>
          <w:rFonts w:ascii="Times New Roman" w:hAnsi="Times New Roman"/>
          <w:b/>
          <w:caps/>
          <w:sz w:val="28"/>
          <w:szCs w:val="28"/>
          <w:lang w:eastAsia="ru-RU"/>
        </w:rPr>
      </w:pPr>
    </w:p>
    <w:p w:rsidR="00150AA2" w:rsidRPr="00126222" w:rsidRDefault="00150AA2" w:rsidP="00126222">
      <w:pPr>
        <w:spacing w:after="0" w:line="240" w:lineRule="auto"/>
        <w:rPr>
          <w:rFonts w:ascii="Times New Roman" w:hAnsi="Times New Roman"/>
          <w:sz w:val="28"/>
          <w:szCs w:val="28"/>
          <w:lang w:eastAsia="ru-RU"/>
        </w:rPr>
      </w:pPr>
    </w:p>
    <w:p w:rsidR="00150AA2" w:rsidRDefault="00150AA2" w:rsidP="00126222">
      <w:pPr>
        <w:keepNext/>
        <w:spacing w:after="0" w:line="240" w:lineRule="auto"/>
        <w:jc w:val="center"/>
        <w:outlineLvl w:val="2"/>
        <w:rPr>
          <w:rFonts w:ascii="Times New Roman" w:hAnsi="Times New Roman"/>
          <w:b/>
          <w:caps/>
          <w:sz w:val="28"/>
          <w:szCs w:val="28"/>
          <w:lang w:eastAsia="ru-RU"/>
        </w:rPr>
      </w:pPr>
    </w:p>
    <w:p w:rsidR="00C30C8A" w:rsidRDefault="00C30C8A" w:rsidP="00126222">
      <w:pPr>
        <w:keepNext/>
        <w:spacing w:after="0" w:line="240" w:lineRule="auto"/>
        <w:jc w:val="center"/>
        <w:outlineLvl w:val="2"/>
        <w:rPr>
          <w:rFonts w:ascii="Times New Roman" w:hAnsi="Times New Roman"/>
          <w:b/>
          <w:caps/>
          <w:sz w:val="28"/>
          <w:szCs w:val="28"/>
          <w:lang w:eastAsia="ru-RU"/>
        </w:rPr>
      </w:pPr>
    </w:p>
    <w:p w:rsidR="00C30C8A" w:rsidRDefault="00C30C8A" w:rsidP="00126222">
      <w:pPr>
        <w:keepNext/>
        <w:spacing w:after="0" w:line="240" w:lineRule="auto"/>
        <w:jc w:val="center"/>
        <w:outlineLvl w:val="2"/>
        <w:rPr>
          <w:rFonts w:ascii="Times New Roman" w:hAnsi="Times New Roman"/>
          <w:b/>
          <w:caps/>
          <w:sz w:val="28"/>
          <w:szCs w:val="28"/>
          <w:lang w:eastAsia="ru-RU"/>
        </w:rPr>
      </w:pPr>
    </w:p>
    <w:p w:rsidR="00C30C8A" w:rsidRPr="00126222" w:rsidRDefault="00C30C8A" w:rsidP="00126222">
      <w:pPr>
        <w:keepNext/>
        <w:spacing w:after="0" w:line="240" w:lineRule="auto"/>
        <w:jc w:val="center"/>
        <w:outlineLvl w:val="2"/>
        <w:rPr>
          <w:rFonts w:ascii="Times New Roman" w:hAnsi="Times New Roman"/>
          <w:b/>
          <w:caps/>
          <w:sz w:val="28"/>
          <w:szCs w:val="28"/>
          <w:lang w:eastAsia="ru-RU"/>
        </w:rPr>
      </w:pPr>
    </w:p>
    <w:p w:rsidR="00150AA2" w:rsidRPr="00126222" w:rsidRDefault="00150AA2" w:rsidP="00126222">
      <w:pPr>
        <w:keepNext/>
        <w:spacing w:after="0" w:line="240" w:lineRule="auto"/>
        <w:jc w:val="center"/>
        <w:outlineLvl w:val="2"/>
        <w:rPr>
          <w:rFonts w:ascii="Times New Roman" w:hAnsi="Times New Roman"/>
          <w:b/>
          <w:caps/>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r w:rsidRPr="00126222">
        <w:rPr>
          <w:rFonts w:ascii="Times New Roman" w:hAnsi="Times New Roman"/>
          <w:sz w:val="28"/>
          <w:szCs w:val="28"/>
          <w:lang w:eastAsia="ru-RU"/>
        </w:rPr>
        <w:t xml:space="preserve">Новосибирск  </w:t>
      </w:r>
      <w:r w:rsidR="00C30C8A">
        <w:rPr>
          <w:rFonts w:ascii="Times New Roman" w:hAnsi="Times New Roman"/>
          <w:sz w:val="28"/>
          <w:szCs w:val="28"/>
          <w:lang w:eastAsia="ru-RU"/>
        </w:rPr>
        <w:br/>
      </w:r>
      <w:r w:rsidR="000F5068">
        <w:rPr>
          <w:rFonts w:ascii="Times New Roman" w:hAnsi="Times New Roman"/>
          <w:sz w:val="28"/>
          <w:szCs w:val="28"/>
          <w:lang w:eastAsia="ru-RU"/>
        </w:rPr>
        <w:t>2025</w:t>
      </w:r>
    </w:p>
    <w:p w:rsidR="00150AA2" w:rsidRPr="00126222" w:rsidRDefault="00150AA2" w:rsidP="00FD06A6">
      <w:pPr>
        <w:keepNext/>
        <w:spacing w:after="0" w:line="240" w:lineRule="auto"/>
        <w:jc w:val="center"/>
        <w:outlineLvl w:val="3"/>
        <w:rPr>
          <w:rFonts w:ascii="Times New Roman" w:hAnsi="Times New Roman"/>
          <w:sz w:val="28"/>
          <w:szCs w:val="28"/>
          <w:lang w:eastAsia="ru-RU"/>
        </w:rPr>
      </w:pPr>
      <w:r w:rsidRPr="00126222">
        <w:rPr>
          <w:rFonts w:ascii="Times New Roman" w:hAnsi="Times New Roman"/>
          <w:sz w:val="28"/>
          <w:szCs w:val="28"/>
          <w:lang w:eastAsia="ru-RU"/>
        </w:rPr>
        <w:br w:type="page"/>
      </w:r>
    </w:p>
    <w:p w:rsidR="00150AA2" w:rsidRPr="00126222" w:rsidRDefault="00150AA2" w:rsidP="00126222">
      <w:pPr>
        <w:spacing w:after="0" w:line="240" w:lineRule="auto"/>
        <w:jc w:val="center"/>
        <w:rPr>
          <w:rFonts w:ascii="Times New Roman" w:hAnsi="Times New Roman"/>
          <w:sz w:val="28"/>
          <w:szCs w:val="28"/>
          <w:lang w:eastAsia="ru-RU"/>
        </w:rPr>
      </w:pPr>
    </w:p>
    <w:p w:rsidR="00150AA2" w:rsidRPr="00246319" w:rsidRDefault="00C30C8A" w:rsidP="00885791">
      <w:pPr>
        <w:overflowPunct w:val="0"/>
        <w:autoSpaceDE w:val="0"/>
        <w:autoSpaceDN w:val="0"/>
        <w:adjustRightInd w:val="0"/>
        <w:spacing w:after="0" w:line="240" w:lineRule="auto"/>
        <w:ind w:firstLine="709"/>
        <w:jc w:val="both"/>
        <w:textAlignment w:val="baseline"/>
        <w:rPr>
          <w:rFonts w:ascii="Times New Roman" w:hAnsi="Times New Roman"/>
          <w:color w:val="FF0000"/>
          <w:spacing w:val="4"/>
          <w:sz w:val="28"/>
          <w:szCs w:val="28"/>
          <w:lang w:eastAsia="ru-RU"/>
        </w:rPr>
      </w:pPr>
      <w:r>
        <w:rPr>
          <w:rFonts w:ascii="Times New Roman" w:hAnsi="Times New Roman"/>
          <w:sz w:val="28"/>
          <w:szCs w:val="28"/>
          <w:lang w:eastAsia="ru-RU"/>
        </w:rPr>
        <w:t>М</w:t>
      </w:r>
      <w:r w:rsidR="00150AA2" w:rsidRPr="00126222">
        <w:rPr>
          <w:rFonts w:ascii="Times New Roman" w:hAnsi="Times New Roman"/>
          <w:sz w:val="28"/>
          <w:szCs w:val="28"/>
          <w:lang w:eastAsia="ru-RU"/>
        </w:rPr>
        <w:t>етодические указания к выполнению курсовой работы</w:t>
      </w:r>
      <w:r>
        <w:rPr>
          <w:rFonts w:ascii="Times New Roman" w:hAnsi="Times New Roman"/>
          <w:sz w:val="28"/>
          <w:szCs w:val="28"/>
          <w:lang w:eastAsia="ru-RU"/>
        </w:rPr>
        <w:t xml:space="preserve"> по дисциплине «</w:t>
      </w:r>
      <w:r w:rsidRPr="00126222">
        <w:rPr>
          <w:rFonts w:ascii="Times New Roman" w:hAnsi="Times New Roman"/>
          <w:sz w:val="28"/>
          <w:szCs w:val="28"/>
          <w:lang w:eastAsia="ru-RU"/>
        </w:rPr>
        <w:t>Уголовное право</w:t>
      </w:r>
      <w:r>
        <w:rPr>
          <w:rFonts w:ascii="Times New Roman" w:hAnsi="Times New Roman"/>
          <w:sz w:val="28"/>
          <w:szCs w:val="28"/>
          <w:lang w:eastAsia="ru-RU"/>
        </w:rPr>
        <w:t>»</w:t>
      </w:r>
      <w:r w:rsidR="00150AA2" w:rsidRPr="00126222">
        <w:rPr>
          <w:rFonts w:ascii="Times New Roman" w:hAnsi="Times New Roman"/>
          <w:sz w:val="28"/>
          <w:szCs w:val="28"/>
          <w:lang w:eastAsia="ru-RU"/>
        </w:rPr>
        <w:t xml:space="preserve"> </w:t>
      </w:r>
      <w:r>
        <w:rPr>
          <w:rFonts w:ascii="Times New Roman" w:hAnsi="Times New Roman"/>
          <w:sz w:val="28"/>
          <w:szCs w:val="28"/>
          <w:lang w:eastAsia="ru-RU"/>
        </w:rPr>
        <w:t xml:space="preserve">для обучающихся </w:t>
      </w:r>
      <w:r w:rsidR="00150AA2" w:rsidRPr="00126222">
        <w:rPr>
          <w:rFonts w:ascii="Times New Roman" w:hAnsi="Times New Roman"/>
          <w:sz w:val="28"/>
          <w:szCs w:val="28"/>
          <w:lang w:eastAsia="ru-RU"/>
        </w:rPr>
        <w:t xml:space="preserve">направления подготовки 40.03.01 Юриспруденция / </w:t>
      </w:r>
      <w:r w:rsidR="00150AA2" w:rsidRPr="00246319">
        <w:rPr>
          <w:rFonts w:ascii="Times New Roman" w:hAnsi="Times New Roman"/>
          <w:spacing w:val="4"/>
          <w:sz w:val="28"/>
          <w:szCs w:val="28"/>
          <w:lang w:eastAsia="ru-RU"/>
        </w:rPr>
        <w:t>[сост.</w:t>
      </w:r>
      <w:r w:rsidR="00150AA2">
        <w:rPr>
          <w:rFonts w:ascii="Times New Roman" w:hAnsi="Times New Roman"/>
          <w:spacing w:val="4"/>
          <w:sz w:val="28"/>
          <w:szCs w:val="28"/>
          <w:lang w:eastAsia="ru-RU"/>
        </w:rPr>
        <w:t xml:space="preserve"> С.А. Достовалов, к.ю.н., доцент;</w:t>
      </w:r>
      <w:r w:rsidR="00150AA2" w:rsidRPr="00246319">
        <w:rPr>
          <w:rFonts w:ascii="Times New Roman" w:hAnsi="Times New Roman"/>
          <w:spacing w:val="4"/>
          <w:sz w:val="28"/>
          <w:szCs w:val="28"/>
          <w:lang w:eastAsia="ru-RU"/>
        </w:rPr>
        <w:t xml:space="preserve"> </w:t>
      </w:r>
      <w:r w:rsidR="00150AA2">
        <w:rPr>
          <w:rFonts w:ascii="Times New Roman" w:hAnsi="Times New Roman"/>
          <w:sz w:val="28"/>
          <w:szCs w:val="28"/>
          <w:lang w:eastAsia="ru-RU"/>
        </w:rPr>
        <w:t>О.В. Шмыгина</w:t>
      </w:r>
      <w:r w:rsidR="00150AA2" w:rsidRPr="00246319">
        <w:rPr>
          <w:rFonts w:ascii="Times New Roman" w:hAnsi="Times New Roman"/>
          <w:sz w:val="28"/>
          <w:szCs w:val="28"/>
          <w:lang w:eastAsia="ru-RU"/>
        </w:rPr>
        <w:t>, старший преподаватель</w:t>
      </w:r>
      <w:r w:rsidR="00150AA2">
        <w:rPr>
          <w:rFonts w:ascii="Times New Roman" w:hAnsi="Times New Roman"/>
          <w:spacing w:val="4"/>
          <w:sz w:val="28"/>
          <w:szCs w:val="28"/>
          <w:lang w:eastAsia="ru-RU"/>
        </w:rPr>
        <w:t xml:space="preserve">], </w:t>
      </w:r>
      <w:r w:rsidRPr="00C30C8A">
        <w:rPr>
          <w:rFonts w:ascii="Times New Roman" w:eastAsia="Times New Roman" w:hAnsi="Times New Roman"/>
          <w:spacing w:val="4"/>
          <w:sz w:val="28"/>
          <w:szCs w:val="28"/>
          <w:lang w:eastAsia="ru-RU"/>
        </w:rPr>
        <w:t>АНОО</w:t>
      </w:r>
      <w:r w:rsidR="00150AA2" w:rsidRPr="00885791">
        <w:rPr>
          <w:rFonts w:ascii="Times New Roman" w:hAnsi="Times New Roman"/>
          <w:spacing w:val="4"/>
          <w:sz w:val="28"/>
          <w:szCs w:val="28"/>
          <w:lang w:eastAsia="ru-RU"/>
        </w:rPr>
        <w:t xml:space="preserve"> ВО Центросоюза РФ</w:t>
      </w:r>
      <w:r w:rsidR="00150AA2">
        <w:rPr>
          <w:rFonts w:ascii="Times New Roman" w:hAnsi="Times New Roman"/>
          <w:spacing w:val="4"/>
          <w:sz w:val="28"/>
          <w:szCs w:val="28"/>
          <w:lang w:eastAsia="ru-RU"/>
        </w:rPr>
        <w:t xml:space="preserve"> </w:t>
      </w:r>
      <w:r w:rsidR="00150AA2" w:rsidRPr="00885791">
        <w:rPr>
          <w:rFonts w:ascii="Times New Roman" w:hAnsi="Times New Roman"/>
          <w:spacing w:val="4"/>
          <w:sz w:val="28"/>
          <w:szCs w:val="28"/>
          <w:lang w:eastAsia="ru-RU"/>
        </w:rPr>
        <w:t xml:space="preserve"> «СибУПК»</w:t>
      </w:r>
      <w:r w:rsidR="00150AA2" w:rsidRPr="00246319">
        <w:rPr>
          <w:rFonts w:ascii="Times New Roman" w:hAnsi="Times New Roman"/>
          <w:spacing w:val="4"/>
          <w:sz w:val="28"/>
          <w:szCs w:val="28"/>
          <w:lang w:eastAsia="ru-RU"/>
        </w:rPr>
        <w:t>. – Новосибирск, 20</w:t>
      </w:r>
      <w:r w:rsidR="002A369E">
        <w:rPr>
          <w:rFonts w:ascii="Times New Roman" w:hAnsi="Times New Roman"/>
          <w:spacing w:val="4"/>
          <w:sz w:val="28"/>
          <w:szCs w:val="28"/>
          <w:lang w:eastAsia="ru-RU"/>
        </w:rPr>
        <w:t>2</w:t>
      </w:r>
      <w:r w:rsidR="000F5068">
        <w:rPr>
          <w:rFonts w:ascii="Times New Roman" w:hAnsi="Times New Roman"/>
          <w:spacing w:val="4"/>
          <w:sz w:val="28"/>
          <w:szCs w:val="28"/>
          <w:lang w:eastAsia="ru-RU"/>
        </w:rPr>
        <w:t>5</w:t>
      </w: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ind w:left="3600" w:firstLine="567"/>
        <w:jc w:val="both"/>
        <w:rPr>
          <w:rFonts w:ascii="Times New Roman" w:hAnsi="Times New Roman"/>
          <w:b/>
          <w:sz w:val="28"/>
          <w:szCs w:val="28"/>
          <w:vertAlign w:val="superscript"/>
          <w:lang w:eastAsia="ru-RU"/>
        </w:rPr>
      </w:pPr>
    </w:p>
    <w:p w:rsidR="00150AA2" w:rsidRPr="00246319" w:rsidRDefault="00150AA2" w:rsidP="00126222">
      <w:pPr>
        <w:overflowPunct w:val="0"/>
        <w:autoSpaceDE w:val="0"/>
        <w:autoSpaceDN w:val="0"/>
        <w:adjustRightInd w:val="0"/>
        <w:spacing w:after="0" w:line="240" w:lineRule="auto"/>
        <w:ind w:firstLine="709"/>
        <w:jc w:val="both"/>
        <w:textAlignment w:val="baseline"/>
        <w:rPr>
          <w:rFonts w:ascii="Times New Roman" w:hAnsi="Times New Roman"/>
          <w:sz w:val="28"/>
          <w:szCs w:val="28"/>
          <w:lang w:eastAsia="ru-RU"/>
        </w:rPr>
      </w:pPr>
      <w:r w:rsidRPr="00246319">
        <w:rPr>
          <w:rFonts w:ascii="Times New Roman" w:hAnsi="Times New Roman"/>
          <w:sz w:val="28"/>
          <w:szCs w:val="28"/>
          <w:lang w:eastAsia="ru-RU"/>
        </w:rPr>
        <w:t xml:space="preserve">Рецензент </w:t>
      </w:r>
      <w:r>
        <w:rPr>
          <w:rFonts w:ascii="Times New Roman" w:hAnsi="Times New Roman"/>
          <w:sz w:val="28"/>
          <w:szCs w:val="28"/>
          <w:lang w:eastAsia="ru-RU"/>
        </w:rPr>
        <w:t>Шеслер А.В.</w:t>
      </w:r>
      <w:r w:rsidRPr="00246319">
        <w:rPr>
          <w:rFonts w:ascii="Times New Roman" w:hAnsi="Times New Roman"/>
          <w:sz w:val="28"/>
          <w:szCs w:val="28"/>
          <w:lang w:eastAsia="ru-RU"/>
        </w:rPr>
        <w:t xml:space="preserve">, </w:t>
      </w:r>
      <w:r>
        <w:rPr>
          <w:rFonts w:ascii="Times New Roman" w:hAnsi="Times New Roman"/>
          <w:sz w:val="28"/>
          <w:szCs w:val="28"/>
          <w:lang w:eastAsia="ru-RU"/>
        </w:rPr>
        <w:t>д-р</w:t>
      </w:r>
      <w:r w:rsidRPr="00246319">
        <w:rPr>
          <w:rFonts w:ascii="Times New Roman" w:hAnsi="Times New Roman"/>
          <w:sz w:val="28"/>
          <w:szCs w:val="28"/>
          <w:lang w:eastAsia="ru-RU"/>
        </w:rPr>
        <w:t xml:space="preserve">. </w:t>
      </w:r>
      <w:r>
        <w:rPr>
          <w:rFonts w:ascii="Times New Roman" w:hAnsi="Times New Roman"/>
          <w:sz w:val="28"/>
          <w:szCs w:val="28"/>
          <w:lang w:eastAsia="ru-RU"/>
        </w:rPr>
        <w:t xml:space="preserve">юрид. </w:t>
      </w:r>
      <w:r w:rsidRPr="00246319">
        <w:rPr>
          <w:rFonts w:ascii="Times New Roman" w:hAnsi="Times New Roman"/>
          <w:sz w:val="28"/>
          <w:szCs w:val="28"/>
          <w:lang w:eastAsia="ru-RU"/>
        </w:rPr>
        <w:t xml:space="preserve">наук, </w:t>
      </w:r>
      <w:r>
        <w:rPr>
          <w:rFonts w:ascii="Times New Roman" w:hAnsi="Times New Roman"/>
          <w:sz w:val="28"/>
          <w:szCs w:val="28"/>
          <w:lang w:eastAsia="ru-RU"/>
        </w:rPr>
        <w:t xml:space="preserve">профессор </w:t>
      </w:r>
      <w:r w:rsidR="00C30C8A">
        <w:rPr>
          <w:rFonts w:ascii="Times New Roman" w:hAnsi="Times New Roman"/>
          <w:sz w:val="28"/>
          <w:szCs w:val="28"/>
          <w:lang w:eastAsia="ru-RU"/>
        </w:rPr>
        <w:t>кафедры уголовного права, процесса и криминалистики.</w:t>
      </w:r>
    </w:p>
    <w:p w:rsidR="00150AA2" w:rsidRPr="00126222" w:rsidRDefault="00150AA2" w:rsidP="00126222">
      <w:pPr>
        <w:spacing w:after="0" w:line="240" w:lineRule="auto"/>
        <w:ind w:left="3600" w:firstLine="567"/>
        <w:jc w:val="both"/>
        <w:rPr>
          <w:rFonts w:ascii="Times New Roman" w:hAnsi="Times New Roman"/>
          <w:b/>
          <w:i/>
          <w:sz w:val="28"/>
          <w:szCs w:val="28"/>
          <w:vertAlign w:val="superscript"/>
          <w:lang w:eastAsia="ru-RU"/>
        </w:rPr>
      </w:pPr>
      <w:r w:rsidRPr="00126222">
        <w:rPr>
          <w:rFonts w:ascii="Times New Roman" w:hAnsi="Times New Roman"/>
          <w:b/>
          <w:i/>
          <w:sz w:val="28"/>
          <w:szCs w:val="28"/>
          <w:vertAlign w:val="superscript"/>
          <w:lang w:eastAsia="ru-RU"/>
        </w:rPr>
        <w:t xml:space="preserve"> </w:t>
      </w: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126222" w:rsidRDefault="00150AA2" w:rsidP="00126222">
      <w:pPr>
        <w:spacing w:after="0" w:line="240" w:lineRule="auto"/>
        <w:ind w:firstLine="720"/>
        <w:jc w:val="both"/>
        <w:rPr>
          <w:rFonts w:ascii="Times New Roman" w:hAnsi="Times New Roman"/>
          <w:sz w:val="28"/>
          <w:szCs w:val="28"/>
          <w:lang w:eastAsia="ru-RU"/>
        </w:rPr>
      </w:pPr>
    </w:p>
    <w:p w:rsidR="00150AA2" w:rsidRPr="0029240A" w:rsidRDefault="008B7894" w:rsidP="00126222">
      <w:pPr>
        <w:overflowPunct w:val="0"/>
        <w:autoSpaceDE w:val="0"/>
        <w:autoSpaceDN w:val="0"/>
        <w:adjustRightInd w:val="0"/>
        <w:spacing w:after="0" w:line="240" w:lineRule="auto"/>
        <w:ind w:firstLine="851"/>
        <w:jc w:val="both"/>
        <w:textAlignment w:val="baseline"/>
        <w:rPr>
          <w:rFonts w:ascii="Times New Roman" w:hAnsi="Times New Roman"/>
          <w:sz w:val="28"/>
          <w:szCs w:val="28"/>
          <w:lang w:eastAsia="ru-RU"/>
        </w:rPr>
      </w:pPr>
      <w:r>
        <w:rPr>
          <w:rFonts w:ascii="Times New Roman" w:hAnsi="Times New Roman"/>
          <w:sz w:val="28"/>
          <w:szCs w:val="28"/>
          <w:lang w:eastAsia="ru-RU"/>
        </w:rPr>
        <w:t>Методические указания</w:t>
      </w:r>
      <w:r w:rsidR="00A510A4">
        <w:rPr>
          <w:rFonts w:ascii="Times New Roman" w:hAnsi="Times New Roman"/>
          <w:sz w:val="28"/>
          <w:szCs w:val="28"/>
          <w:lang w:eastAsia="ru-RU"/>
        </w:rPr>
        <w:t xml:space="preserve"> </w:t>
      </w:r>
      <w:r w:rsidR="00A510A4" w:rsidRPr="00126222">
        <w:rPr>
          <w:rFonts w:ascii="Times New Roman" w:hAnsi="Times New Roman"/>
          <w:sz w:val="28"/>
          <w:szCs w:val="28"/>
          <w:lang w:eastAsia="ru-RU"/>
        </w:rPr>
        <w:t>к выполнению курсовой работы</w:t>
      </w:r>
      <w:r>
        <w:rPr>
          <w:rFonts w:ascii="Times New Roman" w:hAnsi="Times New Roman"/>
          <w:sz w:val="28"/>
          <w:szCs w:val="28"/>
          <w:lang w:eastAsia="ru-RU"/>
        </w:rPr>
        <w:t xml:space="preserve"> </w:t>
      </w:r>
      <w:r w:rsidR="00C30C8A" w:rsidRPr="00C30C8A">
        <w:rPr>
          <w:rFonts w:ascii="Times New Roman" w:hAnsi="Times New Roman"/>
          <w:sz w:val="28"/>
          <w:szCs w:val="28"/>
          <w:lang w:eastAsia="ru-RU"/>
        </w:rPr>
        <w:t>утверждены и рекомендованы к использованию в учебном процессе кафедрой</w:t>
      </w:r>
      <w:r w:rsidR="00150AA2" w:rsidRPr="00126222">
        <w:rPr>
          <w:rFonts w:ascii="Times New Roman" w:hAnsi="Times New Roman"/>
          <w:sz w:val="28"/>
          <w:szCs w:val="28"/>
          <w:lang w:eastAsia="ru-RU"/>
        </w:rPr>
        <w:t xml:space="preserve"> </w:t>
      </w:r>
      <w:r w:rsidR="00150AA2">
        <w:rPr>
          <w:rFonts w:ascii="Times New Roman" w:hAnsi="Times New Roman"/>
          <w:sz w:val="28"/>
          <w:szCs w:val="28"/>
          <w:lang w:eastAsia="ru-RU"/>
        </w:rPr>
        <w:t>уголовного права, процесса и криминалистики</w:t>
      </w:r>
      <w:r w:rsidR="00150AA2" w:rsidRPr="00246319">
        <w:rPr>
          <w:rFonts w:ascii="Times New Roman" w:hAnsi="Times New Roman"/>
          <w:sz w:val="28"/>
          <w:szCs w:val="28"/>
          <w:lang w:eastAsia="ru-RU"/>
        </w:rPr>
        <w:t xml:space="preserve">, протокол </w:t>
      </w:r>
      <w:r w:rsidR="00A510A4">
        <w:rPr>
          <w:rFonts w:ascii="Times New Roman" w:eastAsia="Times New Roman" w:hAnsi="Times New Roman"/>
          <w:color w:val="000000"/>
          <w:sz w:val="28"/>
        </w:rPr>
        <w:t xml:space="preserve">от </w:t>
      </w:r>
      <w:r w:rsidR="000F5068" w:rsidRPr="000F5068">
        <w:rPr>
          <w:rFonts w:ascii="Times New Roman" w:eastAsia="Times New Roman" w:hAnsi="Times New Roman"/>
          <w:color w:val="000000"/>
          <w:sz w:val="28"/>
          <w:szCs w:val="20"/>
        </w:rPr>
        <w:t>28.05.2025 г. № 10</w:t>
      </w:r>
    </w:p>
    <w:p w:rsidR="00150AA2" w:rsidRPr="00126222" w:rsidRDefault="00150AA2" w:rsidP="00126222">
      <w:pPr>
        <w:spacing w:after="0" w:line="240" w:lineRule="auto"/>
        <w:ind w:firstLine="567"/>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Default="00150AA2" w:rsidP="00126222">
      <w:pPr>
        <w:spacing w:after="0" w:line="240" w:lineRule="auto"/>
        <w:ind w:firstLine="709"/>
        <w:jc w:val="both"/>
        <w:rPr>
          <w:rFonts w:ascii="Times New Roman" w:hAnsi="Times New Roman"/>
          <w:sz w:val="28"/>
          <w:szCs w:val="28"/>
          <w:lang w:eastAsia="ru-RU"/>
        </w:rPr>
      </w:pPr>
    </w:p>
    <w:p w:rsidR="00C30C8A" w:rsidRDefault="00C30C8A" w:rsidP="00126222">
      <w:pPr>
        <w:spacing w:after="0" w:line="240" w:lineRule="auto"/>
        <w:ind w:firstLine="709"/>
        <w:jc w:val="both"/>
        <w:rPr>
          <w:rFonts w:ascii="Times New Roman" w:hAnsi="Times New Roman"/>
          <w:sz w:val="28"/>
          <w:szCs w:val="28"/>
          <w:lang w:eastAsia="ru-RU"/>
        </w:rPr>
      </w:pPr>
    </w:p>
    <w:p w:rsidR="00C30C8A" w:rsidRPr="00126222" w:rsidRDefault="00C30C8A"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spacing w:after="0" w:line="240" w:lineRule="auto"/>
        <w:ind w:firstLine="709"/>
        <w:jc w:val="both"/>
        <w:rPr>
          <w:rFonts w:ascii="Times New Roman" w:hAnsi="Times New Roman"/>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0315F6" w:rsidRDefault="000315F6" w:rsidP="00126222">
      <w:pPr>
        <w:spacing w:after="0" w:line="240" w:lineRule="auto"/>
        <w:ind w:firstLine="709"/>
        <w:jc w:val="center"/>
        <w:rPr>
          <w:rFonts w:ascii="Times New Roman" w:hAnsi="Times New Roman"/>
          <w:b/>
          <w:sz w:val="28"/>
          <w:szCs w:val="28"/>
          <w:lang w:eastAsia="ru-RU"/>
        </w:rPr>
      </w:pPr>
    </w:p>
    <w:p w:rsidR="00150AA2" w:rsidRPr="00126222" w:rsidRDefault="00150AA2" w:rsidP="00126222">
      <w:pPr>
        <w:spacing w:after="0" w:line="240" w:lineRule="auto"/>
        <w:ind w:firstLine="709"/>
        <w:jc w:val="center"/>
        <w:rPr>
          <w:rFonts w:ascii="Times New Roman" w:hAnsi="Times New Roman"/>
          <w:b/>
          <w:sz w:val="28"/>
          <w:szCs w:val="28"/>
          <w:lang w:eastAsia="ru-RU"/>
        </w:rPr>
      </w:pPr>
      <w:r w:rsidRPr="00126222">
        <w:rPr>
          <w:rFonts w:ascii="Times New Roman" w:hAnsi="Times New Roman"/>
          <w:b/>
          <w:sz w:val="28"/>
          <w:szCs w:val="28"/>
          <w:lang w:eastAsia="ru-RU"/>
        </w:rPr>
        <w:lastRenderedPageBreak/>
        <w:t>СОДЕРЖАНИЕ</w:t>
      </w:r>
    </w:p>
    <w:p w:rsidR="00150AA2" w:rsidRPr="00126222" w:rsidRDefault="00150AA2" w:rsidP="00126222">
      <w:pPr>
        <w:spacing w:after="0" w:line="240" w:lineRule="auto"/>
        <w:ind w:firstLine="709"/>
        <w:jc w:val="both"/>
        <w:rPr>
          <w:rFonts w:ascii="Times New Roman" w:hAnsi="Times New Roman"/>
          <w:sz w:val="28"/>
          <w:szCs w:val="28"/>
          <w:lang w:eastAsia="ru-RU"/>
        </w:rPr>
      </w:pP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1. Общие положения</w:t>
      </w:r>
      <w:r w:rsidRPr="00126222">
        <w:rPr>
          <w:rFonts w:ascii="Times New Roman" w:hAnsi="Times New Roman"/>
          <w:sz w:val="28"/>
          <w:szCs w:val="28"/>
          <w:lang w:eastAsia="ru-RU"/>
        </w:rPr>
        <w:tab/>
        <w:t>4</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2. Структура и содержание курсовой работы</w:t>
      </w:r>
      <w:r w:rsidRPr="00126222">
        <w:rPr>
          <w:rFonts w:ascii="Times New Roman" w:hAnsi="Times New Roman"/>
          <w:sz w:val="28"/>
          <w:szCs w:val="28"/>
          <w:lang w:eastAsia="ru-RU"/>
        </w:rPr>
        <w:tab/>
      </w:r>
      <w:r>
        <w:rPr>
          <w:rFonts w:ascii="Times New Roman" w:hAnsi="Times New Roman"/>
          <w:sz w:val="28"/>
          <w:szCs w:val="28"/>
          <w:lang w:eastAsia="ru-RU"/>
        </w:rPr>
        <w:t>4</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3. Основные этапы выполнения курсовой работы</w:t>
      </w:r>
      <w:r w:rsidRPr="00126222">
        <w:rPr>
          <w:rFonts w:ascii="Times New Roman" w:hAnsi="Times New Roman"/>
          <w:sz w:val="28"/>
          <w:szCs w:val="28"/>
          <w:lang w:eastAsia="ru-RU"/>
        </w:rPr>
        <w:tab/>
      </w:r>
      <w:r>
        <w:rPr>
          <w:rFonts w:ascii="Times New Roman" w:hAnsi="Times New Roman"/>
          <w:sz w:val="28"/>
          <w:szCs w:val="28"/>
          <w:lang w:eastAsia="ru-RU"/>
        </w:rPr>
        <w:t>8</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4. Примерная тематика курсовых работ </w:t>
      </w:r>
      <w:r w:rsidRPr="00126222">
        <w:rPr>
          <w:rFonts w:ascii="Times New Roman" w:hAnsi="Times New Roman"/>
          <w:sz w:val="28"/>
          <w:szCs w:val="28"/>
          <w:lang w:eastAsia="ru-RU"/>
        </w:rPr>
        <w:tab/>
        <w:t>1</w:t>
      </w:r>
      <w:r>
        <w:rPr>
          <w:rFonts w:ascii="Times New Roman" w:hAnsi="Times New Roman"/>
          <w:sz w:val="28"/>
          <w:szCs w:val="28"/>
          <w:lang w:eastAsia="ru-RU"/>
        </w:rPr>
        <w:t>1</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5</w:t>
      </w:r>
      <w:r w:rsidRPr="00126222">
        <w:rPr>
          <w:rFonts w:ascii="Times New Roman" w:hAnsi="Times New Roman"/>
          <w:sz w:val="28"/>
          <w:szCs w:val="28"/>
          <w:lang w:eastAsia="ru-RU"/>
        </w:rPr>
        <w:t>. Требования к оформлению курсовой работы</w:t>
      </w:r>
      <w:r w:rsidRPr="00126222">
        <w:rPr>
          <w:rFonts w:ascii="Times New Roman" w:hAnsi="Times New Roman"/>
          <w:sz w:val="28"/>
          <w:szCs w:val="28"/>
          <w:lang w:eastAsia="ru-RU"/>
        </w:rPr>
        <w:tab/>
        <w:t>14</w:t>
      </w:r>
    </w:p>
    <w:p w:rsidR="00150AA2" w:rsidRDefault="00A510A4" w:rsidP="00126222">
      <w:pPr>
        <w:tabs>
          <w:tab w:val="right" w:leader="dot" w:pos="9639"/>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6.</w:t>
      </w:r>
      <w:r w:rsidR="00150AA2" w:rsidRPr="00126222">
        <w:rPr>
          <w:rFonts w:ascii="Times New Roman" w:hAnsi="Times New Roman"/>
          <w:sz w:val="28"/>
          <w:szCs w:val="28"/>
          <w:lang w:eastAsia="ru-RU"/>
        </w:rPr>
        <w:t>Сп</w:t>
      </w:r>
      <w:r w:rsidR="00150AA2">
        <w:rPr>
          <w:rFonts w:ascii="Times New Roman" w:hAnsi="Times New Roman"/>
          <w:sz w:val="28"/>
          <w:szCs w:val="28"/>
          <w:lang w:eastAsia="ru-RU"/>
        </w:rPr>
        <w:t>исок рекомендуемой литературы</w:t>
      </w:r>
      <w:r w:rsidR="00150AA2">
        <w:rPr>
          <w:rFonts w:ascii="Times New Roman" w:hAnsi="Times New Roman"/>
          <w:sz w:val="28"/>
          <w:szCs w:val="28"/>
          <w:lang w:eastAsia="ru-RU"/>
        </w:rPr>
        <w:tab/>
        <w:t>19</w:t>
      </w:r>
    </w:p>
    <w:p w:rsidR="00A510A4" w:rsidRPr="00A510A4" w:rsidRDefault="00A510A4" w:rsidP="00A510A4">
      <w:pPr>
        <w:tabs>
          <w:tab w:val="right" w:leader="dot" w:pos="9639"/>
        </w:tabs>
        <w:spacing w:after="0" w:line="240" w:lineRule="auto"/>
        <w:ind w:right="-143"/>
        <w:jc w:val="both"/>
        <w:rPr>
          <w:rFonts w:ascii="Times New Roman" w:hAnsi="Times New Roman"/>
          <w:sz w:val="28"/>
          <w:szCs w:val="28"/>
          <w:lang w:eastAsia="ru-RU"/>
        </w:rPr>
      </w:pPr>
      <w:r>
        <w:rPr>
          <w:rFonts w:ascii="Times New Roman" w:hAnsi="Times New Roman"/>
          <w:sz w:val="28"/>
          <w:szCs w:val="28"/>
          <w:lang w:eastAsia="ru-RU"/>
        </w:rPr>
        <w:t>7.</w:t>
      </w:r>
      <w:bookmarkStart w:id="1" w:name="_Hlk92709158"/>
      <w:r w:rsidRPr="00A510A4">
        <w:rPr>
          <w:rFonts w:ascii="Times New Roman" w:hAnsi="Times New Roman"/>
          <w:color w:val="000000"/>
          <w:sz w:val="32"/>
          <w:szCs w:val="32"/>
        </w:rPr>
        <w:t xml:space="preserve"> </w:t>
      </w:r>
      <w:r w:rsidRPr="00A510A4">
        <w:rPr>
          <w:rFonts w:ascii="Times New Roman" w:hAnsi="Times New Roman"/>
          <w:color w:val="000000"/>
          <w:sz w:val="28"/>
          <w:szCs w:val="28"/>
        </w:rPr>
        <w:t>Современные профессиональные базы данных и информационные справочные системы</w:t>
      </w:r>
      <w:bookmarkEnd w:id="1"/>
      <w:r>
        <w:rPr>
          <w:rFonts w:ascii="Times New Roman" w:hAnsi="Times New Roman"/>
          <w:color w:val="000000"/>
          <w:sz w:val="28"/>
          <w:szCs w:val="28"/>
        </w:rPr>
        <w:t>………………………………………………………………20</w:t>
      </w:r>
    </w:p>
    <w:p w:rsidR="00150AA2" w:rsidRPr="00126222" w:rsidRDefault="00150AA2" w:rsidP="00126222">
      <w:pPr>
        <w:tabs>
          <w:tab w:val="right" w:leader="dot" w:pos="9639"/>
        </w:tabs>
        <w:spacing w:after="0" w:line="240" w:lineRule="auto"/>
        <w:jc w:val="both"/>
        <w:rPr>
          <w:rFonts w:ascii="Times New Roman" w:hAnsi="Times New Roman"/>
          <w:sz w:val="28"/>
          <w:szCs w:val="28"/>
          <w:lang w:eastAsia="ru-RU"/>
        </w:rPr>
      </w:pPr>
      <w:r w:rsidRPr="00126222">
        <w:rPr>
          <w:rFonts w:ascii="Times New Roman" w:hAnsi="Times New Roman"/>
          <w:sz w:val="28"/>
          <w:szCs w:val="28"/>
          <w:lang w:eastAsia="ru-RU"/>
        </w:rPr>
        <w:t xml:space="preserve">Приложения </w:t>
      </w:r>
      <w:r w:rsidRPr="00126222">
        <w:rPr>
          <w:rFonts w:ascii="Times New Roman" w:hAnsi="Times New Roman"/>
          <w:sz w:val="28"/>
          <w:szCs w:val="28"/>
          <w:lang w:eastAsia="ru-RU"/>
        </w:rPr>
        <w:tab/>
        <w:t>2</w:t>
      </w:r>
      <w:r w:rsidR="00B90906">
        <w:rPr>
          <w:rFonts w:ascii="Times New Roman" w:hAnsi="Times New Roman"/>
          <w:sz w:val="28"/>
          <w:szCs w:val="28"/>
          <w:lang w:eastAsia="ru-RU"/>
        </w:rPr>
        <w:t>1</w:t>
      </w: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sz w:val="28"/>
          <w:szCs w:val="28"/>
          <w:lang w:eastAsia="ru-RU"/>
        </w:rPr>
      </w:pPr>
    </w:p>
    <w:p w:rsidR="00150AA2" w:rsidRPr="00126222" w:rsidRDefault="00150AA2" w:rsidP="00126222">
      <w:pPr>
        <w:spacing w:after="0" w:line="240" w:lineRule="auto"/>
        <w:jc w:val="center"/>
        <w:rPr>
          <w:rFonts w:ascii="Times New Roman" w:hAnsi="Times New Roman"/>
          <w:caps/>
          <w:sz w:val="28"/>
          <w:szCs w:val="28"/>
          <w:lang w:eastAsia="ru-RU"/>
        </w:rPr>
      </w:pPr>
      <w:r w:rsidRPr="00126222">
        <w:rPr>
          <w:rFonts w:ascii="Times New Roman" w:hAnsi="Times New Roman"/>
          <w:b/>
          <w:caps/>
          <w:sz w:val="28"/>
          <w:szCs w:val="28"/>
          <w:lang w:eastAsia="ru-RU"/>
        </w:rPr>
        <w:br w:type="page"/>
      </w:r>
      <w:r w:rsidRPr="00126222">
        <w:rPr>
          <w:rFonts w:ascii="Times New Roman" w:hAnsi="Times New Roman"/>
          <w:b/>
          <w:caps/>
          <w:sz w:val="28"/>
          <w:szCs w:val="28"/>
          <w:lang w:eastAsia="ru-RU"/>
        </w:rPr>
        <w:lastRenderedPageBreak/>
        <w:t>1. Общие положения</w:t>
      </w:r>
    </w:p>
    <w:p w:rsidR="00150AA2" w:rsidRPr="00126222" w:rsidRDefault="00150AA2" w:rsidP="00126222">
      <w:pPr>
        <w:spacing w:after="0" w:line="240" w:lineRule="auto"/>
        <w:jc w:val="center"/>
        <w:rPr>
          <w:rFonts w:ascii="Times New Roman" w:hAnsi="Times New Roman"/>
          <w:b/>
          <w:sz w:val="28"/>
          <w:szCs w:val="28"/>
          <w:lang w:eastAsia="ru-RU"/>
        </w:rPr>
      </w:pPr>
    </w:p>
    <w:p w:rsidR="00150AA2" w:rsidRPr="00126222" w:rsidRDefault="00150AA2" w:rsidP="00126222">
      <w:pPr>
        <w:autoSpaceDE w:val="0"/>
        <w:autoSpaceDN w:val="0"/>
        <w:adjustRightInd w:val="0"/>
        <w:spacing w:after="0" w:line="240" w:lineRule="auto"/>
        <w:ind w:firstLine="709"/>
        <w:jc w:val="both"/>
        <w:rPr>
          <w:rFonts w:ascii="Times New Roman" w:hAnsi="Times New Roman"/>
          <w:i/>
          <w:sz w:val="28"/>
          <w:szCs w:val="28"/>
          <w:lang w:eastAsia="ru-RU"/>
        </w:rPr>
      </w:pPr>
      <w:r w:rsidRPr="00126222">
        <w:rPr>
          <w:rFonts w:ascii="Times New Roman" w:hAnsi="Times New Roman"/>
          <w:sz w:val="28"/>
          <w:szCs w:val="28"/>
          <w:lang w:eastAsia="ru-RU"/>
        </w:rPr>
        <w:t xml:space="preserve">Данные методические указания предназначены для </w:t>
      </w:r>
      <w:r w:rsidR="00A510A4">
        <w:rPr>
          <w:rFonts w:ascii="Times New Roman" w:hAnsi="Times New Roman"/>
          <w:sz w:val="28"/>
          <w:szCs w:val="28"/>
          <w:lang w:eastAsia="ru-RU"/>
        </w:rPr>
        <w:t xml:space="preserve">обучающихся </w:t>
      </w:r>
      <w:r w:rsidRPr="00246319">
        <w:rPr>
          <w:rFonts w:ascii="Times New Roman" w:hAnsi="Times New Roman"/>
          <w:sz w:val="28"/>
          <w:szCs w:val="28"/>
        </w:rPr>
        <w:t>по направлению 40.03.01 Юриспруденция</w:t>
      </w:r>
      <w:r w:rsidR="00A510A4">
        <w:rPr>
          <w:rFonts w:ascii="Times New Roman" w:hAnsi="Times New Roman"/>
          <w:sz w:val="28"/>
          <w:szCs w:val="28"/>
        </w:rPr>
        <w:t>,</w:t>
      </w:r>
      <w:r w:rsidRPr="00126222">
        <w:rPr>
          <w:rFonts w:ascii="Times New Roman" w:hAnsi="Times New Roman"/>
          <w:sz w:val="28"/>
          <w:szCs w:val="28"/>
        </w:rPr>
        <w:t xml:space="preserve"> </w:t>
      </w:r>
      <w:r>
        <w:rPr>
          <w:rFonts w:ascii="Times New Roman" w:hAnsi="Times New Roman"/>
          <w:sz w:val="28"/>
          <w:szCs w:val="28"/>
        </w:rPr>
        <w:t xml:space="preserve">направленность (профиль) Уголовно-правовая </w:t>
      </w:r>
      <w:r w:rsidRPr="00126222">
        <w:rPr>
          <w:rFonts w:ascii="Times New Roman" w:hAnsi="Times New Roman"/>
          <w:sz w:val="28"/>
          <w:szCs w:val="28"/>
          <w:lang w:eastAsia="ru-RU"/>
        </w:rPr>
        <w:t>для выполнения курсовой работы по дисциплине «</w:t>
      </w:r>
      <w:r>
        <w:rPr>
          <w:rFonts w:ascii="Times New Roman" w:hAnsi="Times New Roman"/>
          <w:sz w:val="28"/>
          <w:szCs w:val="28"/>
          <w:lang w:eastAsia="ru-RU"/>
        </w:rPr>
        <w:t>Уголовное право</w:t>
      </w:r>
      <w:r w:rsidRPr="00126222">
        <w:rPr>
          <w:rFonts w:ascii="Times New Roman" w:hAnsi="Times New Roman"/>
          <w:sz w:val="28"/>
          <w:szCs w:val="28"/>
          <w:lang w:eastAsia="ru-RU"/>
        </w:rPr>
        <w:t xml:space="preserve">». </w:t>
      </w:r>
    </w:p>
    <w:p w:rsidR="00150AA2" w:rsidRPr="00126222" w:rsidRDefault="00150AA2" w:rsidP="00126222">
      <w:pPr>
        <w:spacing w:after="0" w:line="240" w:lineRule="auto"/>
        <w:ind w:firstLine="720"/>
        <w:jc w:val="both"/>
        <w:rPr>
          <w:rFonts w:ascii="Times New Roman" w:hAnsi="Times New Roman"/>
          <w:sz w:val="28"/>
          <w:szCs w:val="28"/>
          <w:lang w:eastAsia="ru-RU"/>
        </w:rPr>
      </w:pPr>
      <w:r w:rsidRPr="00126222">
        <w:rPr>
          <w:rFonts w:ascii="Times New Roman" w:hAnsi="Times New Roman"/>
          <w:spacing w:val="-10"/>
          <w:sz w:val="28"/>
          <w:szCs w:val="28"/>
          <w:lang w:eastAsia="ru-RU"/>
        </w:rPr>
        <w:t>Методические указания</w:t>
      </w:r>
      <w:r w:rsidRPr="00126222">
        <w:rPr>
          <w:rFonts w:ascii="Times New Roman" w:hAnsi="Times New Roman"/>
          <w:spacing w:val="-3"/>
          <w:sz w:val="28"/>
          <w:szCs w:val="28"/>
          <w:lang w:eastAsia="ru-RU"/>
        </w:rPr>
        <w:t xml:space="preserve"> составлены в соответствии с требованиями федерального </w:t>
      </w:r>
      <w:r w:rsidRPr="00126222">
        <w:rPr>
          <w:rFonts w:ascii="Times New Roman" w:hAnsi="Times New Roman"/>
          <w:spacing w:val="-2"/>
          <w:sz w:val="28"/>
          <w:szCs w:val="28"/>
          <w:lang w:eastAsia="ru-RU"/>
        </w:rPr>
        <w:t xml:space="preserve">государственного образовательного стандарта высшего </w:t>
      </w:r>
      <w:r w:rsidRPr="00126222">
        <w:rPr>
          <w:rFonts w:ascii="Times New Roman" w:hAnsi="Times New Roman"/>
          <w:spacing w:val="-6"/>
          <w:sz w:val="28"/>
          <w:szCs w:val="28"/>
          <w:lang w:eastAsia="ru-RU"/>
        </w:rPr>
        <w:t xml:space="preserve">профессионального образования </w:t>
      </w:r>
      <w:r w:rsidRPr="00126222">
        <w:rPr>
          <w:rFonts w:ascii="Times New Roman" w:hAnsi="Times New Roman"/>
          <w:sz w:val="28"/>
          <w:szCs w:val="28"/>
          <w:lang w:eastAsia="ru-RU"/>
        </w:rPr>
        <w:t>третьего поколения.</w:t>
      </w:r>
    </w:p>
    <w:p w:rsidR="00150AA2" w:rsidRDefault="00150AA2" w:rsidP="00126222">
      <w:pPr>
        <w:spacing w:after="0" w:line="240" w:lineRule="auto"/>
        <w:ind w:firstLine="708"/>
        <w:jc w:val="both"/>
        <w:rPr>
          <w:rFonts w:ascii="Times New Roman" w:hAnsi="Times New Roman"/>
          <w:sz w:val="28"/>
          <w:szCs w:val="28"/>
        </w:rPr>
      </w:pPr>
      <w:r w:rsidRPr="00126222">
        <w:rPr>
          <w:rFonts w:ascii="Times New Roman" w:hAnsi="Times New Roman"/>
          <w:sz w:val="28"/>
          <w:szCs w:val="28"/>
        </w:rPr>
        <w:t>Цел</w:t>
      </w:r>
      <w:r>
        <w:rPr>
          <w:rFonts w:ascii="Times New Roman" w:hAnsi="Times New Roman"/>
          <w:sz w:val="28"/>
          <w:szCs w:val="28"/>
        </w:rPr>
        <w:t>ью</w:t>
      </w:r>
      <w:r w:rsidRPr="00126222">
        <w:rPr>
          <w:rFonts w:ascii="Times New Roman" w:hAnsi="Times New Roman"/>
          <w:sz w:val="28"/>
          <w:szCs w:val="28"/>
        </w:rPr>
        <w:t xml:space="preserve"> курсовой работы явля</w:t>
      </w:r>
      <w:r>
        <w:rPr>
          <w:rFonts w:ascii="Times New Roman" w:hAnsi="Times New Roman"/>
          <w:sz w:val="28"/>
          <w:szCs w:val="28"/>
        </w:rPr>
        <w:t>е</w:t>
      </w:r>
      <w:r w:rsidRPr="00126222">
        <w:rPr>
          <w:rFonts w:ascii="Times New Roman" w:hAnsi="Times New Roman"/>
          <w:sz w:val="28"/>
          <w:szCs w:val="28"/>
        </w:rPr>
        <w:t>тся</w:t>
      </w:r>
      <w:r>
        <w:rPr>
          <w:rFonts w:ascii="Times New Roman" w:hAnsi="Times New Roman"/>
          <w:sz w:val="28"/>
          <w:szCs w:val="28"/>
        </w:rPr>
        <w:t xml:space="preserve"> </w:t>
      </w:r>
      <w:r w:rsidRPr="00246319">
        <w:rPr>
          <w:rFonts w:ascii="Times New Roman" w:hAnsi="Times New Roman"/>
          <w:sz w:val="28"/>
          <w:szCs w:val="28"/>
        </w:rPr>
        <w:t>получение обучающимися теоретических знаний, практических умений и навыков, с целью освоения профессиональных компетенций, необходимых для осуществления таких видов профессиональной деятельности,  как правоприменительная  и правоохранительная по разработке и реализации правовых норм, обеспечению законности и правопорядка.</w:t>
      </w:r>
    </w:p>
    <w:p w:rsidR="00150AA2" w:rsidRDefault="00150AA2" w:rsidP="00126222">
      <w:pPr>
        <w:spacing w:after="0" w:line="240" w:lineRule="auto"/>
        <w:ind w:firstLine="708"/>
        <w:jc w:val="both"/>
        <w:rPr>
          <w:rFonts w:ascii="Times New Roman" w:hAnsi="Times New Roman"/>
          <w:sz w:val="28"/>
          <w:szCs w:val="28"/>
        </w:rPr>
      </w:pPr>
      <w:r>
        <w:rPr>
          <w:rFonts w:ascii="Times New Roman" w:hAnsi="Times New Roman"/>
          <w:sz w:val="28"/>
          <w:szCs w:val="28"/>
        </w:rPr>
        <w:t>Задачами курсовой работы являются:</w:t>
      </w:r>
    </w:p>
    <w:p w:rsidR="00150AA2" w:rsidRPr="00126222" w:rsidRDefault="00150AA2" w:rsidP="00126222">
      <w:pPr>
        <w:spacing w:after="0" w:line="240" w:lineRule="auto"/>
        <w:ind w:left="11" w:firstLine="709"/>
        <w:jc w:val="both"/>
        <w:rPr>
          <w:rFonts w:ascii="Times New Roman" w:hAnsi="Times New Roman"/>
          <w:sz w:val="28"/>
          <w:szCs w:val="28"/>
          <w:lang w:eastAsia="ru-RU"/>
        </w:rPr>
      </w:pPr>
      <w:r w:rsidRPr="00126222">
        <w:rPr>
          <w:rFonts w:ascii="Times New Roman" w:hAnsi="Times New Roman"/>
          <w:color w:val="000000"/>
          <w:sz w:val="28"/>
          <w:szCs w:val="28"/>
          <w:lang w:eastAsia="ru-RU"/>
        </w:rPr>
        <w:t>– развитие навыков самостоятельной работы с информационными источниками;</w:t>
      </w:r>
      <w:r w:rsidRPr="00126222">
        <w:rPr>
          <w:rFonts w:ascii="Times New Roman" w:hAnsi="Times New Roman"/>
          <w:sz w:val="28"/>
          <w:szCs w:val="28"/>
          <w:lang w:eastAsia="ru-RU"/>
        </w:rPr>
        <w:t xml:space="preserve"> </w:t>
      </w:r>
    </w:p>
    <w:p w:rsidR="00150AA2" w:rsidRPr="00126222" w:rsidRDefault="00150AA2" w:rsidP="00126222">
      <w:pPr>
        <w:spacing w:after="0" w:line="240" w:lineRule="auto"/>
        <w:ind w:left="11" w:firstLine="709"/>
        <w:jc w:val="both"/>
        <w:rPr>
          <w:rFonts w:ascii="Times New Roman" w:hAnsi="Times New Roman"/>
          <w:color w:val="000000"/>
          <w:sz w:val="28"/>
          <w:szCs w:val="28"/>
          <w:lang w:eastAsia="ru-RU"/>
        </w:rPr>
      </w:pPr>
      <w:r w:rsidRPr="00126222">
        <w:rPr>
          <w:rFonts w:ascii="Times New Roman" w:hAnsi="Times New Roman"/>
          <w:color w:val="000000"/>
          <w:sz w:val="28"/>
          <w:szCs w:val="28"/>
          <w:lang w:eastAsia="ru-RU"/>
        </w:rPr>
        <w:t>– умение применять полученные знания на практике;</w:t>
      </w:r>
    </w:p>
    <w:p w:rsidR="00150AA2" w:rsidRDefault="00150AA2" w:rsidP="00126222">
      <w:pPr>
        <w:autoSpaceDE w:val="0"/>
        <w:autoSpaceDN w:val="0"/>
        <w:adjustRightInd w:val="0"/>
        <w:spacing w:after="0" w:line="240" w:lineRule="auto"/>
        <w:ind w:firstLine="709"/>
        <w:jc w:val="both"/>
        <w:rPr>
          <w:rFonts w:ascii="Times New Roman" w:hAnsi="Times New Roman"/>
          <w:sz w:val="28"/>
          <w:szCs w:val="28"/>
        </w:rPr>
      </w:pPr>
      <w:r w:rsidRPr="00246319">
        <w:rPr>
          <w:rFonts w:ascii="Times New Roman" w:hAnsi="Times New Roman"/>
          <w:sz w:val="28"/>
          <w:szCs w:val="28"/>
        </w:rPr>
        <w:t>− формирование умения оперировать юридическими понятиями и категориями в сфере коррупционной политики;  анализировать юридические факты;  применять нормы уголовного права в практической деятельности</w:t>
      </w:r>
      <w:r>
        <w:rPr>
          <w:rFonts w:ascii="Times New Roman" w:hAnsi="Times New Roman"/>
          <w:sz w:val="28"/>
          <w:szCs w:val="28"/>
        </w:rPr>
        <w:t>.</w:t>
      </w:r>
    </w:p>
    <w:p w:rsidR="00150AA2" w:rsidRPr="00126222" w:rsidRDefault="00150AA2" w:rsidP="00126222">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xml:space="preserve">− владение навыками сбора, анализа и обработки информации уголовно-правового характера, необходимой для реализации уголовно-правовых норм в правоприменительной и правоохранительной деятельности;  </w:t>
      </w:r>
    </w:p>
    <w:p w:rsidR="00150AA2" w:rsidRPr="00246319" w:rsidRDefault="00150AA2" w:rsidP="00126222">
      <w:pPr>
        <w:autoSpaceDE w:val="0"/>
        <w:autoSpaceDN w:val="0"/>
        <w:adjustRightInd w:val="0"/>
        <w:spacing w:after="0" w:line="240" w:lineRule="auto"/>
        <w:ind w:firstLine="709"/>
        <w:jc w:val="both"/>
        <w:rPr>
          <w:rFonts w:ascii="Times New Roman" w:hAnsi="Times New Roman"/>
          <w:sz w:val="28"/>
          <w:szCs w:val="28"/>
        </w:rPr>
      </w:pPr>
      <w:r w:rsidRPr="00126222">
        <w:rPr>
          <w:rFonts w:ascii="Times New Roman" w:hAnsi="Times New Roman"/>
          <w:sz w:val="28"/>
          <w:szCs w:val="28"/>
        </w:rPr>
        <w:t>− владение навыками разрешения правовых проблем и коллизий в области уголовно-правового регулирования.</w:t>
      </w:r>
    </w:p>
    <w:p w:rsidR="00150AA2" w:rsidRPr="00126222" w:rsidRDefault="00150AA2" w:rsidP="00126222">
      <w:pPr>
        <w:spacing w:after="0" w:line="240" w:lineRule="auto"/>
        <w:ind w:firstLine="709"/>
        <w:jc w:val="both"/>
        <w:rPr>
          <w:rFonts w:ascii="Times New Roman" w:hAnsi="Times New Roman"/>
          <w:sz w:val="28"/>
          <w:szCs w:val="28"/>
          <w:lang w:eastAsia="ru-RU"/>
        </w:rPr>
      </w:pPr>
      <w:r w:rsidRPr="00126222">
        <w:rPr>
          <w:rFonts w:ascii="Times New Roman" w:hAnsi="Times New Roman"/>
          <w:i/>
          <w:sz w:val="28"/>
          <w:szCs w:val="28"/>
          <w:lang w:eastAsia="ru-RU"/>
        </w:rPr>
        <w:t>Общие требования,</w:t>
      </w:r>
      <w:r w:rsidRPr="00126222">
        <w:rPr>
          <w:rFonts w:ascii="Times New Roman" w:hAnsi="Times New Roman"/>
          <w:sz w:val="28"/>
          <w:szCs w:val="28"/>
          <w:lang w:eastAsia="ru-RU"/>
        </w:rPr>
        <w:t xml:space="preserve"> предъявляемые к курсовой работе: </w:t>
      </w:r>
    </w:p>
    <w:p w:rsidR="00150AA2" w:rsidRPr="00126222" w:rsidRDefault="00150AA2" w:rsidP="00126222">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Курсовая работа выполнятся студентами самостоятельно с использованием специальной литературы, законодательных и нормативных актов органов государственной власти, статистических сборников, достижений науки и практики в области </w:t>
      </w:r>
      <w:r w:rsidR="00A76C0F">
        <w:rPr>
          <w:rFonts w:ascii="Times New Roman" w:hAnsi="Times New Roman"/>
          <w:color w:val="000000"/>
          <w:sz w:val="28"/>
          <w:szCs w:val="28"/>
          <w:shd w:val="clear" w:color="auto" w:fill="FFFFFF"/>
          <w:lang w:eastAsia="ru-RU"/>
        </w:rPr>
        <w:t>юриспруденции</w:t>
      </w:r>
      <w:r w:rsidRPr="00126222">
        <w:rPr>
          <w:rFonts w:ascii="Times New Roman" w:hAnsi="Times New Roman"/>
          <w:color w:val="000000"/>
          <w:sz w:val="28"/>
          <w:szCs w:val="28"/>
          <w:shd w:val="clear" w:color="auto" w:fill="FFFFFF"/>
          <w:lang w:eastAsia="ru-RU"/>
        </w:rPr>
        <w:t xml:space="preserve">.  </w:t>
      </w:r>
    </w:p>
    <w:p w:rsidR="00150AA2" w:rsidRPr="00126222" w:rsidRDefault="00150AA2" w:rsidP="00126222">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lang w:eastAsia="ru-RU"/>
        </w:rPr>
        <w:t xml:space="preserve"> </w:t>
      </w:r>
      <w:r w:rsidRPr="00126222">
        <w:rPr>
          <w:rFonts w:ascii="Times New Roman" w:hAnsi="Times New Roman"/>
          <w:color w:val="000000"/>
          <w:sz w:val="28"/>
          <w:szCs w:val="28"/>
          <w:shd w:val="clear" w:color="auto" w:fill="FFFFFF"/>
          <w:lang w:eastAsia="ru-RU"/>
        </w:rPr>
        <w:t xml:space="preserve">Изложение темы должно быть конкретным, насыщенным фактическими данными. Все расчеты должны быть выполнены самостоятельно в полном объеме. В работе необходимо обосновать актуальность темы и сформулировать цель исследования, проанализировать современное состояние объекта исследования в целом и по выбранному направлению в частности. </w:t>
      </w:r>
    </w:p>
    <w:p w:rsidR="00150AA2" w:rsidRPr="00126222" w:rsidRDefault="00150AA2" w:rsidP="00126222">
      <w:pPr>
        <w:spacing w:after="0" w:line="240" w:lineRule="auto"/>
        <w:ind w:firstLine="709"/>
        <w:jc w:val="both"/>
        <w:rPr>
          <w:rFonts w:ascii="Times New Roman" w:hAnsi="Times New Roman"/>
          <w:color w:val="000000"/>
          <w:sz w:val="28"/>
          <w:szCs w:val="28"/>
          <w:shd w:val="clear" w:color="auto" w:fill="FFFFFF"/>
          <w:lang w:eastAsia="ru-RU"/>
        </w:rPr>
      </w:pPr>
      <w:r w:rsidRPr="00126222">
        <w:rPr>
          <w:rFonts w:ascii="Times New Roman" w:hAnsi="Times New Roman"/>
          <w:color w:val="000000"/>
          <w:sz w:val="28"/>
          <w:szCs w:val="28"/>
          <w:shd w:val="clear" w:color="auto" w:fill="FFFFFF"/>
          <w:lang w:eastAsia="ru-RU"/>
        </w:rPr>
        <w:t xml:space="preserve">Особое внимание следует уделить формированию информационно-аналитической базы, которую необходимо представить в табличной или графической форме и сформулировать выводы и предложения, направленные на повышение эффективности деятельности объекта исследования. </w:t>
      </w:r>
    </w:p>
    <w:p w:rsidR="00150AA2" w:rsidRPr="00126222" w:rsidRDefault="00150AA2" w:rsidP="00126222">
      <w:pPr>
        <w:spacing w:after="0" w:line="240" w:lineRule="auto"/>
        <w:ind w:firstLine="709"/>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t xml:space="preserve">В процессе </w:t>
      </w:r>
      <w:r w:rsidRPr="00126222">
        <w:rPr>
          <w:rFonts w:ascii="Times New Roman" w:hAnsi="Times New Roman"/>
          <w:sz w:val="28"/>
          <w:szCs w:val="28"/>
          <w:lang w:eastAsia="ru-RU"/>
        </w:rPr>
        <w:t xml:space="preserve">выполнения курсовой работы студент приобретает навыки обобщения материала литературных источников, учится работать с </w:t>
      </w:r>
      <w:r w:rsidRPr="00126222">
        <w:rPr>
          <w:rFonts w:ascii="Times New Roman" w:hAnsi="Times New Roman"/>
          <w:sz w:val="28"/>
          <w:szCs w:val="28"/>
          <w:lang w:eastAsia="ru-RU"/>
        </w:rPr>
        <w:lastRenderedPageBreak/>
        <w:t>инструкциями, статистической отчетностью, плановой документацией, самостоятельно составлять таблицы, графики, диаграммы, формулировать соответствующие выводы и рекомендации.</w:t>
      </w:r>
    </w:p>
    <w:p w:rsidR="00150AA2" w:rsidRPr="00126222" w:rsidRDefault="00150AA2" w:rsidP="00126222">
      <w:pPr>
        <w:spacing w:after="0" w:line="240" w:lineRule="auto"/>
        <w:ind w:firstLine="720"/>
        <w:jc w:val="both"/>
        <w:rPr>
          <w:rFonts w:ascii="Times New Roman" w:hAnsi="Times New Roman"/>
          <w:sz w:val="28"/>
          <w:szCs w:val="28"/>
          <w:lang w:eastAsia="ru-RU"/>
        </w:rPr>
      </w:pPr>
      <w:r w:rsidRPr="00126222">
        <w:rPr>
          <w:rFonts w:ascii="Times New Roman" w:hAnsi="Times New Roman"/>
          <w:color w:val="000000"/>
          <w:sz w:val="28"/>
          <w:szCs w:val="28"/>
          <w:shd w:val="clear" w:color="auto" w:fill="FFFFFF"/>
          <w:lang w:eastAsia="ru-RU"/>
        </w:rPr>
        <w:t>Курсовая работа – начальная форма научно-исследовательской работы. Она подготавливает студента к написанию выпускной квалификационной работы, а также является основанием для выступления с докладом на научно-практической  конференции.</w:t>
      </w:r>
    </w:p>
    <w:p w:rsidR="00150AA2" w:rsidRDefault="00150AA2" w:rsidP="00885791">
      <w:pPr>
        <w:spacing w:after="0" w:line="240" w:lineRule="auto"/>
        <w:ind w:firstLine="709"/>
        <w:jc w:val="center"/>
        <w:rPr>
          <w:rFonts w:ascii="Times New Roman" w:hAnsi="Times New Roman"/>
          <w:sz w:val="28"/>
          <w:szCs w:val="28"/>
        </w:rPr>
      </w:pPr>
      <w:r w:rsidRPr="00094DA3">
        <w:rPr>
          <w:rFonts w:ascii="Times New Roman" w:hAnsi="Times New Roman"/>
          <w:sz w:val="28"/>
          <w:szCs w:val="28"/>
        </w:rPr>
        <w:tab/>
      </w:r>
    </w:p>
    <w:p w:rsidR="00150AA2" w:rsidRPr="00B820B0" w:rsidRDefault="00150AA2" w:rsidP="00885791">
      <w:pPr>
        <w:spacing w:after="0" w:line="240" w:lineRule="auto"/>
        <w:ind w:firstLine="709"/>
        <w:jc w:val="center"/>
        <w:rPr>
          <w:rFonts w:ascii="Times New Roman" w:hAnsi="Times New Roman"/>
          <w:b/>
          <w:i/>
          <w:sz w:val="28"/>
          <w:szCs w:val="28"/>
          <w:lang w:eastAsia="ru-RU"/>
        </w:rPr>
      </w:pPr>
      <w:r>
        <w:rPr>
          <w:rFonts w:ascii="Times New Roman" w:hAnsi="Times New Roman"/>
          <w:b/>
          <w:sz w:val="28"/>
          <w:szCs w:val="28"/>
          <w:lang w:eastAsia="ru-RU"/>
        </w:rPr>
        <w:t xml:space="preserve">2. </w:t>
      </w:r>
      <w:r w:rsidRPr="00B820B0">
        <w:rPr>
          <w:rFonts w:ascii="Times New Roman" w:hAnsi="Times New Roman"/>
          <w:b/>
          <w:sz w:val="28"/>
          <w:szCs w:val="28"/>
          <w:lang w:eastAsia="ru-RU"/>
        </w:rPr>
        <w:t>СТРУКТУРА И СОДЕРЖАНИЕ КУРСОВОЙ РАБОТЫ</w:t>
      </w:r>
      <w:r w:rsidR="000F5068">
        <w:rPr>
          <w:rFonts w:ascii="Times New Roman" w:hAnsi="Times New Roman"/>
          <w:b/>
          <w:sz w:val="28"/>
          <w:szCs w:val="28"/>
          <w:lang w:eastAsia="ru-RU"/>
        </w:rPr>
        <w:t xml:space="preserve"> (ПРОЕКТА)</w:t>
      </w:r>
    </w:p>
    <w:p w:rsidR="00150AA2" w:rsidRPr="00094DA3" w:rsidRDefault="00150AA2" w:rsidP="00094DA3">
      <w:pPr>
        <w:spacing w:after="0" w:line="240" w:lineRule="auto"/>
        <w:jc w:val="both"/>
        <w:rPr>
          <w:rFonts w:ascii="Times New Roman" w:hAnsi="Times New Roman"/>
          <w:sz w:val="28"/>
          <w:szCs w:val="28"/>
        </w:rPr>
      </w:pPr>
      <w:r w:rsidRPr="00094DA3">
        <w:rPr>
          <w:rFonts w:ascii="Times New Roman" w:hAnsi="Times New Roman"/>
          <w:sz w:val="28"/>
          <w:szCs w:val="28"/>
        </w:rPr>
        <w:t>Структура курсовой работы – это последовательное расположение ее основных частей. Обязательным для курсовой работы является логическая связь между разделами и последовательное развитие основной темы на протяжении всей работы.</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sz w:val="28"/>
          <w:szCs w:val="28"/>
        </w:rPr>
        <w:t>Курсовая работа должна состоять из следующих последовательно расположенных элементов:</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1. Титульный лист; (приложение </w:t>
      </w:r>
      <w:r>
        <w:rPr>
          <w:rFonts w:ascii="Times New Roman" w:hAnsi="Times New Roman"/>
          <w:sz w:val="28"/>
          <w:szCs w:val="28"/>
        </w:rPr>
        <w:t>1</w:t>
      </w:r>
      <w:r w:rsidRPr="00094DA3">
        <w:rPr>
          <w:rFonts w:ascii="Times New Roman" w:hAnsi="Times New Roman"/>
          <w:sz w:val="28"/>
          <w:szCs w:val="28"/>
        </w:rPr>
        <w:t>)</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2. Содержание (приложение</w:t>
      </w:r>
      <w:r>
        <w:rPr>
          <w:rFonts w:ascii="Times New Roman" w:hAnsi="Times New Roman"/>
          <w:sz w:val="28"/>
          <w:szCs w:val="28"/>
        </w:rPr>
        <w:t xml:space="preserve"> 2</w:t>
      </w:r>
      <w:r w:rsidRPr="00094DA3">
        <w:rPr>
          <w:rFonts w:ascii="Times New Roman" w:hAnsi="Times New Roman"/>
          <w:sz w:val="28"/>
          <w:szCs w:val="28"/>
        </w:rPr>
        <w:t>)</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3. Введение;</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4. Основная часть;</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5. Заключение;</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 xml:space="preserve">6. </w:t>
      </w:r>
      <w:r>
        <w:rPr>
          <w:rFonts w:ascii="Times New Roman" w:hAnsi="Times New Roman"/>
          <w:sz w:val="28"/>
          <w:szCs w:val="28"/>
        </w:rPr>
        <w:t>С</w:t>
      </w:r>
      <w:r w:rsidRPr="00885791">
        <w:rPr>
          <w:rFonts w:ascii="Times New Roman" w:hAnsi="Times New Roman"/>
          <w:sz w:val="28"/>
          <w:szCs w:val="28"/>
        </w:rPr>
        <w:t xml:space="preserve">писок </w:t>
      </w:r>
      <w:r w:rsidR="00651BEA">
        <w:rPr>
          <w:rFonts w:ascii="Times New Roman" w:hAnsi="Times New Roman"/>
          <w:sz w:val="28"/>
          <w:szCs w:val="28"/>
        </w:rPr>
        <w:t>источников</w:t>
      </w:r>
      <w:r w:rsidRPr="00885791">
        <w:rPr>
          <w:rFonts w:ascii="Times New Roman" w:hAnsi="Times New Roman"/>
          <w:sz w:val="28"/>
          <w:szCs w:val="28"/>
        </w:rPr>
        <w:t xml:space="preserve"> </w:t>
      </w:r>
      <w:r w:rsidRPr="00094DA3">
        <w:rPr>
          <w:rFonts w:ascii="Times New Roman" w:hAnsi="Times New Roman"/>
          <w:sz w:val="28"/>
          <w:szCs w:val="28"/>
        </w:rPr>
        <w:t xml:space="preserve">(приложение </w:t>
      </w:r>
      <w:r>
        <w:rPr>
          <w:rFonts w:ascii="Times New Roman" w:hAnsi="Times New Roman"/>
          <w:sz w:val="28"/>
          <w:szCs w:val="28"/>
        </w:rPr>
        <w:t>3</w:t>
      </w:r>
      <w:r w:rsidRPr="00094DA3">
        <w:rPr>
          <w:rFonts w:ascii="Times New Roman" w:hAnsi="Times New Roman"/>
          <w:sz w:val="28"/>
          <w:szCs w:val="28"/>
        </w:rPr>
        <w:t>)</w:t>
      </w:r>
    </w:p>
    <w:p w:rsidR="00150AA2" w:rsidRPr="00094DA3" w:rsidRDefault="00150AA2" w:rsidP="00885791">
      <w:pPr>
        <w:spacing w:after="0" w:line="240" w:lineRule="auto"/>
        <w:ind w:firstLine="709"/>
        <w:jc w:val="both"/>
        <w:rPr>
          <w:rFonts w:ascii="Times New Roman" w:hAnsi="Times New Roman"/>
          <w:sz w:val="28"/>
          <w:szCs w:val="28"/>
        </w:rPr>
      </w:pPr>
      <w:r w:rsidRPr="00094DA3">
        <w:rPr>
          <w:rFonts w:ascii="Times New Roman" w:hAnsi="Times New Roman"/>
          <w:sz w:val="28"/>
          <w:szCs w:val="28"/>
        </w:rPr>
        <w:t>7. Приложения (при необходимости).</w:t>
      </w:r>
    </w:p>
    <w:p w:rsidR="00150AA2" w:rsidRPr="00094DA3" w:rsidRDefault="00150AA2" w:rsidP="00094DA3">
      <w:pPr>
        <w:spacing w:after="0" w:line="240" w:lineRule="auto"/>
        <w:ind w:firstLine="708"/>
        <w:jc w:val="both"/>
        <w:rPr>
          <w:rFonts w:ascii="Times New Roman" w:hAnsi="Times New Roman"/>
          <w:sz w:val="28"/>
          <w:szCs w:val="28"/>
        </w:rPr>
      </w:pPr>
      <w:r w:rsidRPr="00094DA3">
        <w:rPr>
          <w:rFonts w:ascii="Times New Roman" w:hAnsi="Times New Roman"/>
          <w:i/>
          <w:sz w:val="28"/>
          <w:szCs w:val="28"/>
        </w:rPr>
        <w:t>Титульный лист</w:t>
      </w:r>
      <w:r w:rsidRPr="00094DA3">
        <w:rPr>
          <w:rFonts w:ascii="Times New Roman" w:hAnsi="Times New Roman"/>
          <w:sz w:val="28"/>
          <w:szCs w:val="28"/>
        </w:rPr>
        <w:t xml:space="preserve"> является первой страницей курсовой работы, служит источником информации, необходимой для обработки и поиска документа. Форма титульного листа курсовой работы является общепринятой и приведена в приложении 1.</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Содержание </w:t>
      </w:r>
      <w:r w:rsidRPr="00094DA3">
        <w:rPr>
          <w:rFonts w:ascii="Times New Roman" w:hAnsi="Times New Roman"/>
          <w:sz w:val="28"/>
          <w:szCs w:val="28"/>
        </w:rPr>
        <w:t xml:space="preserve">содержит перечень заголовков разделов (подразделов, пунктов) с указанием страниц, на которых размещается каждая из них. Заголовки содержания должны точно повторять заголовки в тексте. </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sz w:val="28"/>
          <w:szCs w:val="28"/>
        </w:rPr>
        <w:t xml:space="preserve">Во </w:t>
      </w:r>
      <w:r w:rsidRPr="00094DA3">
        <w:rPr>
          <w:rFonts w:ascii="Times New Roman" w:hAnsi="Times New Roman"/>
          <w:b/>
          <w:i/>
          <w:sz w:val="28"/>
          <w:szCs w:val="28"/>
        </w:rPr>
        <w:t>введении</w:t>
      </w:r>
      <w:r w:rsidRPr="00094DA3">
        <w:rPr>
          <w:rFonts w:ascii="Times New Roman" w:hAnsi="Times New Roman"/>
          <w:i/>
          <w:sz w:val="28"/>
          <w:szCs w:val="28"/>
        </w:rPr>
        <w:t xml:space="preserve"> </w:t>
      </w:r>
      <w:r w:rsidRPr="00094DA3">
        <w:rPr>
          <w:rFonts w:ascii="Times New Roman" w:hAnsi="Times New Roman"/>
          <w:sz w:val="28"/>
          <w:szCs w:val="28"/>
        </w:rPr>
        <w:t xml:space="preserve">обосновывается актуальность выбранной темы, показывает степень ее научной разработанности (ретроспективный анализ литературы), дается описание объекта и предмета исследования, ставится цель и задачи исследования, обосновывается его методология, представляется теоретический и практический материал, послуживший основой исследования. </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 xml:space="preserve">Актуальность исследования </w:t>
      </w:r>
      <w:r w:rsidRPr="00094DA3">
        <w:rPr>
          <w:rFonts w:ascii="Times New Roman" w:hAnsi="Times New Roman"/>
          <w:sz w:val="28"/>
          <w:szCs w:val="28"/>
        </w:rPr>
        <w:t>показывает важность темы для разработки какой-либо теоретической проблемы и решения практических задач. Здесь приводится краткая характеристика интересующей области исследования (что уже сделано в науке, какие проблемы возникают, данные уголовной статистики) с последующей формулировкой проблемы.</w:t>
      </w:r>
    </w:p>
    <w:p w:rsidR="00150AA2" w:rsidRPr="00094DA3" w:rsidRDefault="00150AA2" w:rsidP="00094DA3">
      <w:pPr>
        <w:spacing w:after="0" w:line="240" w:lineRule="auto"/>
        <w:ind w:firstLine="540"/>
        <w:jc w:val="both"/>
        <w:rPr>
          <w:rFonts w:ascii="Times New Roman" w:hAnsi="Times New Roman"/>
          <w:sz w:val="28"/>
          <w:szCs w:val="28"/>
        </w:rPr>
      </w:pPr>
      <w:r w:rsidRPr="00094DA3">
        <w:rPr>
          <w:rFonts w:ascii="Times New Roman" w:hAnsi="Times New Roman"/>
          <w:i/>
          <w:sz w:val="28"/>
          <w:szCs w:val="28"/>
        </w:rPr>
        <w:t>Проблема</w:t>
      </w:r>
      <w:r w:rsidRPr="00094DA3">
        <w:rPr>
          <w:rFonts w:ascii="Times New Roman" w:hAnsi="Times New Roman"/>
          <w:sz w:val="28"/>
          <w:szCs w:val="28"/>
        </w:rPr>
        <w:t xml:space="preserve"> – это объективно возникающий в ходе развития знания вопрос или комплекс вопросов, решение которых представляет существенный практический и теоретический интерес.</w:t>
      </w:r>
    </w:p>
    <w:p w:rsidR="00150AA2" w:rsidRPr="00094DA3" w:rsidRDefault="00150AA2" w:rsidP="00094DA3">
      <w:pPr>
        <w:shd w:val="clear" w:color="auto" w:fill="FFFFFF"/>
        <w:spacing w:after="0" w:line="240" w:lineRule="auto"/>
        <w:ind w:left="7" w:right="-76" w:firstLine="562"/>
        <w:jc w:val="both"/>
        <w:rPr>
          <w:rFonts w:ascii="Times New Roman" w:hAnsi="Times New Roman"/>
          <w:sz w:val="28"/>
          <w:szCs w:val="28"/>
        </w:rPr>
      </w:pPr>
      <w:r w:rsidRPr="00094DA3">
        <w:rPr>
          <w:rFonts w:ascii="Times New Roman" w:hAnsi="Times New Roman"/>
          <w:color w:val="000000"/>
          <w:sz w:val="28"/>
          <w:szCs w:val="28"/>
        </w:rPr>
        <w:lastRenderedPageBreak/>
        <w:t xml:space="preserve">Вслед за проблемой исследования определяется его объект и предмет. </w:t>
      </w:r>
      <w:r w:rsidRPr="00094DA3">
        <w:rPr>
          <w:rFonts w:ascii="Times New Roman" w:hAnsi="Times New Roman"/>
          <w:i/>
          <w:iCs/>
          <w:color w:val="000000"/>
          <w:sz w:val="28"/>
          <w:szCs w:val="28"/>
        </w:rPr>
        <w:t xml:space="preserve">Объект исследования - </w:t>
      </w:r>
      <w:r w:rsidRPr="00094DA3">
        <w:rPr>
          <w:rFonts w:ascii="Times New Roman" w:hAnsi="Times New Roman"/>
          <w:color w:val="000000"/>
          <w:sz w:val="28"/>
          <w:szCs w:val="28"/>
        </w:rPr>
        <w:t>область научных изысканий, в которой выявлена и существует исследуемая проблема. Это может быть институт уголовного права или система преступлений, проблемы уголовной ответственности, которые студент выбрал для изучения, на которые направлен процесс научного познания, изучения, объяснения или преобразования с применением научных методов. Объект исследования должен точно соответствовать заявленной теме и проблеме работы.</w:t>
      </w:r>
    </w:p>
    <w:p w:rsidR="00150AA2" w:rsidRPr="00094DA3" w:rsidRDefault="00150AA2" w:rsidP="00094DA3">
      <w:pPr>
        <w:shd w:val="clear" w:color="auto" w:fill="FFFFFF"/>
        <w:spacing w:after="0" w:line="240" w:lineRule="auto"/>
        <w:ind w:left="22" w:right="-76" w:firstLine="576"/>
        <w:jc w:val="both"/>
        <w:rPr>
          <w:rFonts w:ascii="Times New Roman" w:hAnsi="Times New Roman"/>
          <w:sz w:val="28"/>
          <w:szCs w:val="28"/>
        </w:rPr>
      </w:pPr>
      <w:r w:rsidRPr="00094DA3">
        <w:rPr>
          <w:rFonts w:ascii="Times New Roman" w:hAnsi="Times New Roman"/>
          <w:i/>
          <w:iCs/>
          <w:color w:val="000000"/>
          <w:sz w:val="28"/>
          <w:szCs w:val="28"/>
        </w:rPr>
        <w:t xml:space="preserve">Предмет исследования </w:t>
      </w:r>
      <w:r w:rsidRPr="00094DA3">
        <w:rPr>
          <w:rFonts w:ascii="Times New Roman" w:hAnsi="Times New Roman"/>
          <w:color w:val="000000"/>
          <w:sz w:val="28"/>
          <w:szCs w:val="28"/>
        </w:rPr>
        <w:t>более конкретен, он является частью объекта исследования.</w:t>
      </w:r>
    </w:p>
    <w:p w:rsidR="00150AA2" w:rsidRPr="00094DA3" w:rsidRDefault="00150AA2" w:rsidP="00094DA3">
      <w:pPr>
        <w:shd w:val="clear" w:color="auto" w:fill="FFFFFF"/>
        <w:spacing w:after="0" w:line="240" w:lineRule="auto"/>
        <w:ind w:left="29" w:right="-76" w:firstLine="554"/>
        <w:jc w:val="both"/>
        <w:rPr>
          <w:rFonts w:ascii="Times New Roman" w:hAnsi="Times New Roman"/>
          <w:sz w:val="28"/>
          <w:szCs w:val="28"/>
        </w:rPr>
      </w:pPr>
      <w:r w:rsidRPr="00094DA3">
        <w:rPr>
          <w:rFonts w:ascii="Times New Roman" w:hAnsi="Times New Roman"/>
          <w:color w:val="000000"/>
          <w:sz w:val="28"/>
          <w:szCs w:val="28"/>
        </w:rPr>
        <w:t xml:space="preserve">На основе сформулированной проблемы, определения объекта и предмета исследования устанавливается цель. </w:t>
      </w:r>
      <w:r w:rsidRPr="00094DA3">
        <w:rPr>
          <w:rFonts w:ascii="Times New Roman" w:hAnsi="Times New Roman"/>
          <w:i/>
          <w:iCs/>
          <w:color w:val="000000"/>
          <w:sz w:val="28"/>
          <w:szCs w:val="28"/>
        </w:rPr>
        <w:t xml:space="preserve">Цель </w:t>
      </w:r>
      <w:r w:rsidRPr="00094DA3">
        <w:rPr>
          <w:rFonts w:ascii="Times New Roman" w:hAnsi="Times New Roman"/>
          <w:color w:val="000000"/>
          <w:sz w:val="28"/>
          <w:szCs w:val="28"/>
        </w:rPr>
        <w:t>- это представление о результате, о том, что должно быть достигнуто в ходе работы. Она должна быть ясной, лаконичной (не более 1-2 предложений).</w:t>
      </w:r>
    </w:p>
    <w:p w:rsidR="00150AA2" w:rsidRPr="00094DA3" w:rsidRDefault="00150AA2" w:rsidP="00094DA3">
      <w:pPr>
        <w:shd w:val="clear" w:color="auto" w:fill="FFFFFF"/>
        <w:spacing w:after="0" w:line="240" w:lineRule="auto"/>
        <w:ind w:left="14" w:right="-76" w:firstLine="569"/>
        <w:jc w:val="both"/>
        <w:rPr>
          <w:rFonts w:ascii="Times New Roman" w:hAnsi="Times New Roman"/>
          <w:sz w:val="28"/>
          <w:szCs w:val="28"/>
        </w:rPr>
      </w:pPr>
      <w:r w:rsidRPr="00094DA3">
        <w:rPr>
          <w:rFonts w:ascii="Times New Roman" w:hAnsi="Times New Roman"/>
          <w:color w:val="000000"/>
          <w:sz w:val="28"/>
          <w:szCs w:val="28"/>
        </w:rPr>
        <w:t xml:space="preserve">Сформулированная цель исследования определяет </w:t>
      </w:r>
      <w:r w:rsidRPr="00094DA3">
        <w:rPr>
          <w:rFonts w:ascii="Times New Roman" w:hAnsi="Times New Roman"/>
          <w:i/>
          <w:iCs/>
          <w:color w:val="000000"/>
          <w:sz w:val="28"/>
          <w:szCs w:val="28"/>
        </w:rPr>
        <w:t xml:space="preserve">задачи, </w:t>
      </w:r>
      <w:r w:rsidRPr="00094DA3">
        <w:rPr>
          <w:rFonts w:ascii="Times New Roman" w:hAnsi="Times New Roman"/>
          <w:color w:val="000000"/>
          <w:sz w:val="28"/>
          <w:szCs w:val="28"/>
        </w:rPr>
        <w:t xml:space="preserve">которые необходимо решить для ее достижения. Обычно приводятся 4-6 задач, вытекающих из цели и конкретизирующие ее. Формулировка задач должна быть связана с названием подразделов основной части. Задачи формулируются в следующей форме: </w:t>
      </w:r>
      <w:r w:rsidRPr="00094DA3">
        <w:rPr>
          <w:rFonts w:ascii="Times New Roman" w:hAnsi="Times New Roman"/>
          <w:i/>
          <w:iCs/>
          <w:color w:val="000000"/>
          <w:sz w:val="28"/>
          <w:szCs w:val="28"/>
        </w:rPr>
        <w:t xml:space="preserve">достижение поставленной цели обусловливает необходимость решения следующих задач... </w:t>
      </w:r>
      <w:r w:rsidRPr="00094DA3">
        <w:rPr>
          <w:rFonts w:ascii="Times New Roman" w:hAnsi="Times New Roman"/>
          <w:color w:val="000000"/>
          <w:sz w:val="28"/>
          <w:szCs w:val="28"/>
        </w:rPr>
        <w:t xml:space="preserve">Далее следует перечисление задач, например, </w:t>
      </w:r>
      <w:r w:rsidRPr="00094DA3">
        <w:rPr>
          <w:rFonts w:ascii="Times New Roman" w:hAnsi="Times New Roman"/>
          <w:i/>
          <w:iCs/>
          <w:color w:val="000000"/>
          <w:sz w:val="28"/>
          <w:szCs w:val="28"/>
        </w:rPr>
        <w:t xml:space="preserve">изучить исторические аспекты развития уголовной ответственности за </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описать общественную опасность ...., рассмотреть уголовно-правовую характеристику…, выявить основные проблемы квалификации </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разработать и обосновать предложения по совершенствованию действующего законодательства</w:t>
      </w:r>
      <w:r>
        <w:rPr>
          <w:rFonts w:ascii="Times New Roman" w:hAnsi="Times New Roman"/>
          <w:i/>
          <w:iCs/>
          <w:color w:val="000000"/>
          <w:sz w:val="28"/>
          <w:szCs w:val="28"/>
        </w:rPr>
        <w:t>,</w:t>
      </w:r>
      <w:r w:rsidRPr="00094DA3">
        <w:rPr>
          <w:rFonts w:ascii="Times New Roman" w:hAnsi="Times New Roman"/>
          <w:i/>
          <w:iCs/>
          <w:color w:val="000000"/>
          <w:sz w:val="28"/>
          <w:szCs w:val="28"/>
        </w:rPr>
        <w:t xml:space="preserve"> предложить пути совершенствования…. и т.п.</w:t>
      </w:r>
    </w:p>
    <w:p w:rsidR="00150AA2" w:rsidRPr="00094DA3" w:rsidRDefault="00150AA2" w:rsidP="00094DA3">
      <w:pPr>
        <w:shd w:val="clear" w:color="auto" w:fill="FFFFFF"/>
        <w:spacing w:after="0" w:line="240" w:lineRule="auto"/>
        <w:ind w:left="43" w:right="-76" w:firstLine="569"/>
        <w:jc w:val="both"/>
        <w:rPr>
          <w:rFonts w:ascii="Times New Roman" w:hAnsi="Times New Roman"/>
          <w:sz w:val="28"/>
          <w:szCs w:val="28"/>
        </w:rPr>
      </w:pPr>
      <w:r w:rsidRPr="00094DA3">
        <w:rPr>
          <w:rFonts w:ascii="Times New Roman" w:hAnsi="Times New Roman"/>
          <w:color w:val="000000"/>
          <w:sz w:val="28"/>
          <w:szCs w:val="28"/>
        </w:rPr>
        <w:t xml:space="preserve">Затем во введении перечисляются </w:t>
      </w:r>
      <w:r w:rsidRPr="00094DA3">
        <w:rPr>
          <w:rFonts w:ascii="Times New Roman" w:hAnsi="Times New Roman"/>
          <w:i/>
          <w:iCs/>
          <w:color w:val="000000"/>
          <w:sz w:val="28"/>
          <w:szCs w:val="28"/>
        </w:rPr>
        <w:t xml:space="preserve">авторы основных теоретических исследований </w:t>
      </w:r>
      <w:r w:rsidRPr="00094DA3">
        <w:rPr>
          <w:rFonts w:ascii="Times New Roman" w:hAnsi="Times New Roman"/>
          <w:color w:val="000000"/>
          <w:sz w:val="28"/>
          <w:szCs w:val="28"/>
        </w:rPr>
        <w:t xml:space="preserve">по теме курсовой работы. Далее указывается </w:t>
      </w:r>
      <w:r w:rsidRPr="00094DA3">
        <w:rPr>
          <w:rFonts w:ascii="Times New Roman" w:hAnsi="Times New Roman"/>
          <w:i/>
          <w:iCs/>
          <w:color w:val="000000"/>
          <w:sz w:val="28"/>
          <w:szCs w:val="28"/>
        </w:rPr>
        <w:t xml:space="preserve">структура </w:t>
      </w:r>
      <w:r w:rsidRPr="00094DA3">
        <w:rPr>
          <w:rFonts w:ascii="Times New Roman" w:hAnsi="Times New Roman"/>
          <w:color w:val="000000"/>
          <w:sz w:val="28"/>
          <w:szCs w:val="28"/>
        </w:rPr>
        <w:t>курсовой работы, т.е. дается перечень ее структурных элементов.</w:t>
      </w:r>
      <w:r w:rsidRPr="00094DA3">
        <w:rPr>
          <w:rFonts w:ascii="Times New Roman" w:hAnsi="Times New Roman"/>
          <w:sz w:val="28"/>
          <w:szCs w:val="28"/>
        </w:rPr>
        <w:t xml:space="preserve"> </w:t>
      </w:r>
      <w:r w:rsidRPr="00094DA3">
        <w:rPr>
          <w:rFonts w:ascii="Times New Roman" w:hAnsi="Times New Roman"/>
          <w:color w:val="000000"/>
          <w:sz w:val="28"/>
          <w:szCs w:val="28"/>
        </w:rPr>
        <w:t>Объем раздела «Введение» должен быть не более 2-х страниц.</w:t>
      </w:r>
    </w:p>
    <w:p w:rsidR="00150AA2" w:rsidRPr="00094DA3" w:rsidRDefault="00150AA2" w:rsidP="00094DA3">
      <w:pPr>
        <w:shd w:val="clear" w:color="auto" w:fill="FFFFFF"/>
        <w:spacing w:after="0" w:line="240" w:lineRule="auto"/>
        <w:ind w:left="50" w:right="-76" w:firstLine="583"/>
        <w:jc w:val="both"/>
        <w:rPr>
          <w:rFonts w:ascii="Times New Roman" w:hAnsi="Times New Roman"/>
          <w:sz w:val="28"/>
          <w:szCs w:val="28"/>
        </w:rPr>
      </w:pPr>
      <w:r w:rsidRPr="00094DA3">
        <w:rPr>
          <w:rFonts w:ascii="Times New Roman" w:hAnsi="Times New Roman"/>
          <w:b/>
          <w:bCs/>
          <w:i/>
          <w:iCs/>
          <w:color w:val="000000"/>
          <w:sz w:val="28"/>
          <w:szCs w:val="28"/>
        </w:rPr>
        <w:t xml:space="preserve">Основная часть </w:t>
      </w:r>
      <w:r w:rsidRPr="00094DA3">
        <w:rPr>
          <w:rFonts w:ascii="Times New Roman" w:hAnsi="Times New Roman"/>
          <w:color w:val="000000"/>
          <w:sz w:val="28"/>
          <w:szCs w:val="28"/>
        </w:rPr>
        <w:t>курсовой работы содержит, как правило, 3 раздела, каждая из которых в свою очередь делится на подразделы.</w:t>
      </w:r>
    </w:p>
    <w:p w:rsidR="00150AA2" w:rsidRPr="00094DA3" w:rsidRDefault="00150AA2" w:rsidP="00094DA3">
      <w:pPr>
        <w:shd w:val="clear" w:color="auto" w:fill="FFFFFF"/>
        <w:spacing w:after="0" w:line="240" w:lineRule="auto"/>
        <w:ind w:right="29" w:firstLine="554"/>
        <w:jc w:val="both"/>
        <w:rPr>
          <w:rFonts w:ascii="Times New Roman" w:hAnsi="Times New Roman"/>
          <w:sz w:val="28"/>
          <w:szCs w:val="28"/>
        </w:rPr>
      </w:pPr>
      <w:r w:rsidRPr="00094DA3">
        <w:rPr>
          <w:rFonts w:ascii="Times New Roman" w:hAnsi="Times New Roman"/>
          <w:color w:val="000000"/>
          <w:sz w:val="28"/>
          <w:szCs w:val="28"/>
        </w:rPr>
        <w:t>Формулировка разделов и подразделов должна быть четкой, краткой и в последовательной форме раскрывать содержание курсовой работы. Недопустимы одинаковые формулировки названия курсовой работы в целом и отдельных частей или параграфов.</w:t>
      </w:r>
    </w:p>
    <w:p w:rsidR="00150AA2" w:rsidRPr="00094DA3" w:rsidRDefault="00150AA2" w:rsidP="00094DA3">
      <w:pPr>
        <w:shd w:val="clear" w:color="auto" w:fill="FFFFFF"/>
        <w:spacing w:after="0" w:line="240" w:lineRule="auto"/>
        <w:ind w:left="7" w:right="14" w:firstLine="562"/>
        <w:jc w:val="both"/>
        <w:rPr>
          <w:rFonts w:ascii="Times New Roman" w:hAnsi="Times New Roman"/>
          <w:sz w:val="28"/>
          <w:szCs w:val="28"/>
        </w:rPr>
      </w:pPr>
      <w:r w:rsidRPr="00094DA3">
        <w:rPr>
          <w:rFonts w:ascii="Times New Roman" w:hAnsi="Times New Roman"/>
          <w:i/>
          <w:iCs/>
          <w:color w:val="000000"/>
          <w:sz w:val="28"/>
          <w:szCs w:val="28"/>
        </w:rPr>
        <w:t xml:space="preserve">В первом (теоретическом) разделе </w:t>
      </w:r>
      <w:r w:rsidRPr="00094DA3">
        <w:rPr>
          <w:rFonts w:ascii="Times New Roman" w:hAnsi="Times New Roman"/>
          <w:color w:val="000000"/>
          <w:sz w:val="28"/>
          <w:szCs w:val="28"/>
        </w:rPr>
        <w:t>курсовой работы отражаются общие положения теории уголовного права, рассматриваются исторические аспекты, проводится обзор литературных источников по предмету исследования. На основе изучения научных трудов отечественных и зарубежных авторов, законодательных и нормативных актов, излагаются сущность и задачи рассматриваемых проблем в уголовном праве, и формируется свое мнение по проблеме. Первый раздел служит теоретическим обоснованием будущих разработок.</w:t>
      </w:r>
    </w:p>
    <w:p w:rsidR="00150AA2" w:rsidRPr="00094DA3" w:rsidRDefault="00150AA2" w:rsidP="00094DA3">
      <w:pPr>
        <w:shd w:val="clear" w:color="auto" w:fill="FFFFFF"/>
        <w:spacing w:after="0" w:line="240" w:lineRule="auto"/>
        <w:ind w:left="22" w:right="14" w:firstLine="562"/>
        <w:jc w:val="both"/>
        <w:rPr>
          <w:rFonts w:ascii="Times New Roman" w:hAnsi="Times New Roman"/>
          <w:sz w:val="28"/>
          <w:szCs w:val="28"/>
        </w:rPr>
      </w:pPr>
      <w:r w:rsidRPr="00094DA3">
        <w:rPr>
          <w:rFonts w:ascii="Times New Roman" w:hAnsi="Times New Roman"/>
          <w:color w:val="000000"/>
          <w:sz w:val="28"/>
          <w:szCs w:val="28"/>
        </w:rPr>
        <w:lastRenderedPageBreak/>
        <w:t>Обязательным требованием при написании первой части являются ссылки на использованные источники информации.</w:t>
      </w:r>
    </w:p>
    <w:p w:rsidR="00150AA2" w:rsidRPr="00094DA3" w:rsidRDefault="00150AA2" w:rsidP="00094DA3">
      <w:pPr>
        <w:shd w:val="clear" w:color="auto" w:fill="FFFFFF"/>
        <w:spacing w:after="0" w:line="240" w:lineRule="auto"/>
        <w:ind w:left="14" w:right="14" w:firstLine="554"/>
        <w:jc w:val="both"/>
        <w:rPr>
          <w:rFonts w:ascii="Times New Roman" w:hAnsi="Times New Roman"/>
          <w:sz w:val="28"/>
          <w:szCs w:val="28"/>
        </w:rPr>
      </w:pPr>
      <w:r w:rsidRPr="00094DA3">
        <w:rPr>
          <w:rFonts w:ascii="Times New Roman" w:hAnsi="Times New Roman"/>
          <w:i/>
          <w:iCs/>
          <w:color w:val="000000"/>
          <w:sz w:val="28"/>
          <w:szCs w:val="28"/>
        </w:rPr>
        <w:t xml:space="preserve">Второй раздел </w:t>
      </w:r>
      <w:r w:rsidRPr="00094DA3">
        <w:rPr>
          <w:rFonts w:ascii="Times New Roman" w:hAnsi="Times New Roman"/>
          <w:color w:val="000000"/>
          <w:sz w:val="28"/>
          <w:szCs w:val="28"/>
        </w:rPr>
        <w:t>курсовой работы должна носить аналитический характер. В нем приводится общая характеристика объекта исследования, рассматривается уголовно-правовая характеристика и уголовно-правовое значение, анализ его основных элементов, которые предполагается усовершенствовать.</w:t>
      </w:r>
    </w:p>
    <w:p w:rsidR="00150AA2" w:rsidRPr="00094DA3" w:rsidRDefault="00150AA2" w:rsidP="00094DA3">
      <w:pPr>
        <w:shd w:val="clear" w:color="auto" w:fill="FFFFFF"/>
        <w:spacing w:after="0" w:line="240" w:lineRule="auto"/>
        <w:ind w:left="14" w:right="29" w:firstLine="583"/>
        <w:jc w:val="both"/>
        <w:rPr>
          <w:rFonts w:ascii="Times New Roman" w:hAnsi="Times New Roman"/>
          <w:sz w:val="28"/>
          <w:szCs w:val="28"/>
        </w:rPr>
      </w:pPr>
      <w:r w:rsidRPr="00094DA3">
        <w:rPr>
          <w:rFonts w:ascii="Times New Roman" w:hAnsi="Times New Roman"/>
          <w:i/>
          <w:iCs/>
          <w:color w:val="000000"/>
          <w:sz w:val="28"/>
          <w:szCs w:val="28"/>
        </w:rPr>
        <w:t xml:space="preserve">Третий </w:t>
      </w:r>
      <w:r w:rsidRPr="00094DA3">
        <w:rPr>
          <w:rFonts w:ascii="Times New Roman" w:hAnsi="Times New Roman"/>
          <w:i/>
          <w:color w:val="000000"/>
          <w:sz w:val="28"/>
          <w:szCs w:val="28"/>
        </w:rPr>
        <w:t>раздел</w:t>
      </w:r>
      <w:r w:rsidRPr="00094DA3">
        <w:rPr>
          <w:rFonts w:ascii="Times New Roman" w:hAnsi="Times New Roman"/>
          <w:color w:val="000000"/>
          <w:sz w:val="28"/>
          <w:szCs w:val="28"/>
        </w:rPr>
        <w:t xml:space="preserve"> курсовой работы является рекомендательным. В нем проблемные вопросы, связанные с применением уголовного законодательства по рассматриваемой теме на примерах опубликованной судебной практики Верховного суда РФ или судебно-следственной практики правоохранительных органов Сибирского федерального округа, описание и обоснование предложений по совершенствованию действующего уголовного законодательства.</w:t>
      </w:r>
    </w:p>
    <w:p w:rsidR="00150AA2" w:rsidRPr="00094DA3" w:rsidRDefault="00150AA2" w:rsidP="00094DA3">
      <w:pPr>
        <w:shd w:val="clear" w:color="auto" w:fill="FFFFFF"/>
        <w:spacing w:after="0" w:line="240" w:lineRule="auto"/>
        <w:ind w:left="22" w:right="22" w:firstLine="418"/>
        <w:jc w:val="both"/>
        <w:rPr>
          <w:rFonts w:ascii="Times New Roman" w:hAnsi="Times New Roman"/>
          <w:sz w:val="28"/>
          <w:szCs w:val="28"/>
        </w:rPr>
      </w:pPr>
      <w:r w:rsidRPr="00094DA3">
        <w:rPr>
          <w:rFonts w:ascii="Times New Roman" w:hAnsi="Times New Roman"/>
          <w:i/>
          <w:iCs/>
          <w:color w:val="000000"/>
          <w:sz w:val="28"/>
          <w:szCs w:val="28"/>
        </w:rPr>
        <w:t xml:space="preserve">Заключение </w:t>
      </w:r>
      <w:r w:rsidRPr="00094DA3">
        <w:rPr>
          <w:rFonts w:ascii="Times New Roman" w:hAnsi="Times New Roman"/>
          <w:color w:val="000000"/>
          <w:sz w:val="28"/>
          <w:szCs w:val="28"/>
        </w:rPr>
        <w:t>содержит итоги выполненной работы. В нем последовательно излагаются теоретические и практические выводы и предложения, к которым пришел студент в результате исследования.</w:t>
      </w:r>
    </w:p>
    <w:p w:rsidR="00150AA2" w:rsidRPr="00094DA3" w:rsidRDefault="00150AA2" w:rsidP="00094DA3">
      <w:pPr>
        <w:shd w:val="clear" w:color="auto" w:fill="FFFFFF"/>
        <w:spacing w:after="0" w:line="240" w:lineRule="auto"/>
        <w:ind w:left="29" w:right="14" w:firstLine="425"/>
        <w:jc w:val="both"/>
        <w:rPr>
          <w:rFonts w:ascii="Times New Roman" w:hAnsi="Times New Roman"/>
          <w:sz w:val="28"/>
          <w:szCs w:val="28"/>
        </w:rPr>
      </w:pPr>
      <w:r w:rsidRPr="00094DA3">
        <w:rPr>
          <w:rFonts w:ascii="Times New Roman" w:hAnsi="Times New Roman"/>
          <w:color w:val="000000"/>
          <w:sz w:val="28"/>
          <w:szCs w:val="28"/>
        </w:rPr>
        <w:t xml:space="preserve">Возможны разные варианты написания заключения. Представляется наиболее целесообразным следующий вариант: </w:t>
      </w:r>
      <w:r w:rsidRPr="00094DA3">
        <w:rPr>
          <w:rFonts w:ascii="Times New Roman" w:hAnsi="Times New Roman"/>
          <w:i/>
          <w:iCs/>
          <w:color w:val="000000"/>
          <w:sz w:val="28"/>
          <w:szCs w:val="28"/>
        </w:rPr>
        <w:t xml:space="preserve">«В ходе выполнения курсовой работы были решены следующие задачи </w:t>
      </w:r>
      <w:r w:rsidRPr="00094DA3">
        <w:rPr>
          <w:rFonts w:ascii="Times New Roman" w:hAnsi="Times New Roman"/>
          <w:color w:val="000000"/>
          <w:sz w:val="28"/>
          <w:szCs w:val="28"/>
        </w:rPr>
        <w:t>...» речь идет о задачах, сформулированных во введении к работе, и степени их решения.</w:t>
      </w:r>
    </w:p>
    <w:p w:rsidR="00150AA2" w:rsidRPr="00094DA3" w:rsidRDefault="00150AA2" w:rsidP="00094DA3">
      <w:pPr>
        <w:shd w:val="clear" w:color="auto" w:fill="FFFFFF"/>
        <w:spacing w:after="0" w:line="240" w:lineRule="auto"/>
        <w:ind w:left="36" w:right="14" w:firstLine="425"/>
        <w:jc w:val="both"/>
        <w:rPr>
          <w:rFonts w:ascii="Times New Roman" w:hAnsi="Times New Roman"/>
          <w:color w:val="000000"/>
          <w:sz w:val="28"/>
          <w:szCs w:val="28"/>
        </w:rPr>
      </w:pPr>
      <w:r w:rsidRPr="00094DA3">
        <w:rPr>
          <w:rFonts w:ascii="Times New Roman" w:hAnsi="Times New Roman"/>
          <w:color w:val="000000"/>
          <w:sz w:val="28"/>
          <w:szCs w:val="28"/>
        </w:rPr>
        <w:t>Возможен вариант-«резюме», когда делаются краткие выводы по всей структуре работы. Они оформляются в виде некоторого количества пронумерованных абзацев, последовательность которых определяется логикой построения исследования. Они должны быть краткими и четкими, дающими полное представление о содержании, значимости, обоснованности предложений и эффективности их применения.</w:t>
      </w:r>
    </w:p>
    <w:p w:rsidR="00150AA2" w:rsidRPr="00094DA3" w:rsidRDefault="00150AA2" w:rsidP="00094DA3">
      <w:pPr>
        <w:shd w:val="clear" w:color="auto" w:fill="FFFFFF"/>
        <w:spacing w:after="0" w:line="240" w:lineRule="auto"/>
        <w:ind w:left="36" w:right="14" w:firstLine="425"/>
        <w:jc w:val="both"/>
        <w:rPr>
          <w:rFonts w:ascii="Times New Roman" w:hAnsi="Times New Roman"/>
          <w:sz w:val="28"/>
          <w:szCs w:val="28"/>
        </w:rPr>
      </w:pPr>
      <w:r w:rsidRPr="00094DA3">
        <w:rPr>
          <w:rFonts w:ascii="Times New Roman" w:hAnsi="Times New Roman"/>
          <w:color w:val="000000"/>
          <w:sz w:val="28"/>
          <w:szCs w:val="28"/>
        </w:rPr>
        <w:t xml:space="preserve">В </w:t>
      </w:r>
      <w:r w:rsidRPr="00094DA3">
        <w:rPr>
          <w:rFonts w:ascii="Times New Roman" w:hAnsi="Times New Roman"/>
          <w:b/>
          <w:i/>
          <w:color w:val="000000"/>
          <w:sz w:val="28"/>
          <w:szCs w:val="28"/>
        </w:rPr>
        <w:t>заключении</w:t>
      </w:r>
      <w:r w:rsidRPr="00094DA3">
        <w:rPr>
          <w:rFonts w:ascii="Times New Roman" w:hAnsi="Times New Roman"/>
          <w:color w:val="000000"/>
          <w:sz w:val="28"/>
          <w:szCs w:val="28"/>
        </w:rPr>
        <w:t xml:space="preserve"> рекомендуется использовать следующие обороты: исследовано, установлено, обосновано, доказано, выявлено, предложено, рассмотрено.</w:t>
      </w:r>
    </w:p>
    <w:p w:rsidR="00150AA2" w:rsidRPr="00094DA3" w:rsidRDefault="00150AA2" w:rsidP="00094DA3">
      <w:pPr>
        <w:shd w:val="clear" w:color="auto" w:fill="FFFFFF"/>
        <w:spacing w:after="0" w:line="240" w:lineRule="auto"/>
        <w:ind w:left="50" w:firstLine="569"/>
        <w:jc w:val="both"/>
        <w:rPr>
          <w:rFonts w:ascii="Times New Roman" w:hAnsi="Times New Roman"/>
          <w:sz w:val="28"/>
          <w:szCs w:val="28"/>
        </w:rPr>
      </w:pPr>
      <w:r w:rsidRPr="00094DA3">
        <w:rPr>
          <w:rFonts w:ascii="Times New Roman" w:hAnsi="Times New Roman"/>
          <w:color w:val="000000"/>
          <w:sz w:val="28"/>
          <w:szCs w:val="28"/>
        </w:rPr>
        <w:t xml:space="preserve">После заключения в курсовой работе приводится </w:t>
      </w:r>
      <w:r w:rsidRPr="00094DA3">
        <w:rPr>
          <w:rFonts w:ascii="Times New Roman" w:hAnsi="Times New Roman"/>
          <w:i/>
          <w:iCs/>
          <w:color w:val="000000"/>
          <w:sz w:val="28"/>
          <w:szCs w:val="28"/>
        </w:rPr>
        <w:t>список</w:t>
      </w:r>
      <w:r w:rsidR="00651BEA">
        <w:rPr>
          <w:rFonts w:ascii="Times New Roman" w:hAnsi="Times New Roman"/>
          <w:i/>
          <w:iCs/>
          <w:color w:val="000000"/>
          <w:sz w:val="28"/>
          <w:szCs w:val="28"/>
        </w:rPr>
        <w:t xml:space="preserve"> источников</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составленный в соответствии с ГОСТ </w:t>
      </w:r>
      <w:r w:rsidR="00651BEA">
        <w:rPr>
          <w:rFonts w:ascii="Times New Roman" w:hAnsi="Times New Roman"/>
          <w:color w:val="000000"/>
          <w:sz w:val="28"/>
          <w:szCs w:val="28"/>
        </w:rPr>
        <w:t xml:space="preserve">Р </w:t>
      </w:r>
      <w:r w:rsidRPr="00094DA3">
        <w:rPr>
          <w:rFonts w:ascii="Times New Roman" w:hAnsi="Times New Roman"/>
          <w:color w:val="000000"/>
          <w:sz w:val="28"/>
          <w:szCs w:val="28"/>
        </w:rPr>
        <w:t>7.</w:t>
      </w:r>
      <w:r w:rsidR="00651BEA">
        <w:rPr>
          <w:rFonts w:ascii="Times New Roman" w:hAnsi="Times New Roman"/>
          <w:color w:val="000000"/>
          <w:sz w:val="28"/>
          <w:szCs w:val="28"/>
        </w:rPr>
        <w:t>05</w:t>
      </w:r>
      <w:r w:rsidRPr="00094DA3">
        <w:rPr>
          <w:rFonts w:ascii="Times New Roman" w:hAnsi="Times New Roman"/>
          <w:color w:val="000000"/>
          <w:sz w:val="28"/>
          <w:szCs w:val="28"/>
        </w:rPr>
        <w:t>-200</w:t>
      </w:r>
      <w:r>
        <w:rPr>
          <w:rFonts w:ascii="Times New Roman" w:hAnsi="Times New Roman"/>
          <w:color w:val="000000"/>
          <w:sz w:val="28"/>
          <w:szCs w:val="28"/>
        </w:rPr>
        <w:t>8</w:t>
      </w:r>
      <w:r w:rsidRPr="00094DA3">
        <w:rPr>
          <w:rFonts w:ascii="Times New Roman" w:hAnsi="Times New Roman"/>
          <w:color w:val="000000"/>
          <w:sz w:val="28"/>
          <w:szCs w:val="28"/>
        </w:rPr>
        <w:t>. Список отражает объем информации самостоятельно обработанный студентом. Поэтому в списке литературных источников должны быть отражены только те, на которые есть ссылки в тексте, в том числе электронные.</w:t>
      </w:r>
    </w:p>
    <w:p w:rsidR="00150AA2" w:rsidRPr="00094DA3" w:rsidRDefault="00150AA2" w:rsidP="00094DA3">
      <w:pPr>
        <w:shd w:val="clear" w:color="auto" w:fill="FFFFFF"/>
        <w:spacing w:after="0" w:line="240" w:lineRule="auto"/>
        <w:ind w:right="50" w:firstLine="562"/>
        <w:jc w:val="both"/>
        <w:rPr>
          <w:rFonts w:ascii="Times New Roman" w:hAnsi="Times New Roman"/>
          <w:sz w:val="28"/>
          <w:szCs w:val="28"/>
        </w:rPr>
      </w:pPr>
      <w:r w:rsidRPr="00094DA3">
        <w:rPr>
          <w:rFonts w:ascii="Times New Roman" w:hAnsi="Times New Roman"/>
          <w:b/>
          <w:bCs/>
          <w:i/>
          <w:iCs/>
          <w:color w:val="000000"/>
          <w:sz w:val="28"/>
          <w:szCs w:val="28"/>
        </w:rPr>
        <w:t>В приложении</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 xml:space="preserve">следует относить вспомогательный материал, к которому относятся: таблицы вспомогательных цифровых данных о состоянии, структуре и динамике преступности, процессуальные документы и т. д. Таким образом, содержание курсовой работы должно </w:t>
      </w:r>
      <w:r w:rsidRPr="00094DA3">
        <w:rPr>
          <w:rFonts w:ascii="Times New Roman" w:hAnsi="Times New Roman"/>
          <w:b/>
          <w:bCs/>
          <w:i/>
          <w:color w:val="000000"/>
          <w:sz w:val="28"/>
          <w:szCs w:val="28"/>
        </w:rPr>
        <w:t>соответствовать</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ее целям и задачам, по структуре и объему должна соответствовать требованиям, представленным в таблице 1:</w:t>
      </w:r>
    </w:p>
    <w:p w:rsidR="00150AA2" w:rsidRPr="00094DA3" w:rsidRDefault="00150AA2" w:rsidP="00B820B0">
      <w:pPr>
        <w:jc w:val="right"/>
        <w:rPr>
          <w:rFonts w:ascii="Times New Roman" w:hAnsi="Times New Roman"/>
          <w:color w:val="000000"/>
          <w:sz w:val="28"/>
          <w:szCs w:val="28"/>
        </w:rPr>
      </w:pPr>
      <w:r>
        <w:rPr>
          <w:rFonts w:ascii="Times New Roman" w:hAnsi="Times New Roman"/>
          <w:color w:val="000000"/>
          <w:sz w:val="28"/>
          <w:szCs w:val="28"/>
        </w:rPr>
        <w:br w:type="page"/>
      </w:r>
      <w:r w:rsidRPr="00094DA3">
        <w:rPr>
          <w:rFonts w:ascii="Times New Roman" w:hAnsi="Times New Roman"/>
          <w:color w:val="000000"/>
          <w:sz w:val="28"/>
          <w:szCs w:val="28"/>
        </w:rPr>
        <w:lastRenderedPageBreak/>
        <w:t xml:space="preserve">Таблица 1 </w:t>
      </w:r>
    </w:p>
    <w:p w:rsidR="00150AA2" w:rsidRDefault="00150AA2" w:rsidP="00094DA3">
      <w:pPr>
        <w:shd w:val="clear" w:color="auto" w:fill="FFFFFF"/>
        <w:spacing w:after="0" w:line="240" w:lineRule="auto"/>
        <w:jc w:val="center"/>
        <w:rPr>
          <w:rFonts w:ascii="Times New Roman" w:hAnsi="Times New Roman"/>
          <w:color w:val="000000"/>
          <w:sz w:val="28"/>
          <w:szCs w:val="28"/>
        </w:rPr>
      </w:pPr>
      <w:r w:rsidRPr="00094DA3">
        <w:rPr>
          <w:rFonts w:ascii="Times New Roman" w:hAnsi="Times New Roman"/>
          <w:color w:val="000000"/>
          <w:sz w:val="28"/>
          <w:szCs w:val="28"/>
        </w:rPr>
        <w:t>Структура и объем курсовой работы</w:t>
      </w:r>
    </w:p>
    <w:p w:rsidR="00150AA2" w:rsidRPr="00094DA3" w:rsidRDefault="00150AA2" w:rsidP="00094DA3">
      <w:pPr>
        <w:shd w:val="clear" w:color="auto" w:fill="FFFFFF"/>
        <w:spacing w:after="0" w:line="240" w:lineRule="auto"/>
        <w:jc w:val="center"/>
        <w:rPr>
          <w:rFonts w:ascii="Times New Roman" w:hAnsi="Times New Roman"/>
          <w:color w:val="000000"/>
          <w:sz w:val="28"/>
          <w:szCs w:val="28"/>
        </w:rPr>
      </w:pPr>
    </w:p>
    <w:tbl>
      <w:tblPr>
        <w:tblW w:w="0" w:type="auto"/>
        <w:tblInd w:w="40" w:type="dxa"/>
        <w:tblLayout w:type="fixed"/>
        <w:tblCellMar>
          <w:left w:w="40" w:type="dxa"/>
          <w:right w:w="40" w:type="dxa"/>
        </w:tblCellMar>
        <w:tblLook w:val="0000" w:firstRow="0" w:lastRow="0" w:firstColumn="0" w:lastColumn="0" w:noHBand="0" w:noVBand="0"/>
      </w:tblPr>
      <w:tblGrid>
        <w:gridCol w:w="5731"/>
        <w:gridCol w:w="3607"/>
      </w:tblGrid>
      <w:tr w:rsidR="00150AA2" w:rsidRPr="001601F2" w:rsidTr="00F61547">
        <w:trPr>
          <w:trHeight w:val="367"/>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217"/>
              <w:rPr>
                <w:rFonts w:ascii="Times New Roman" w:hAnsi="Times New Roman"/>
                <w:sz w:val="28"/>
                <w:szCs w:val="28"/>
              </w:rPr>
            </w:pPr>
            <w:r w:rsidRPr="00094DA3">
              <w:rPr>
                <w:rFonts w:ascii="Times New Roman" w:hAnsi="Times New Roman"/>
                <w:color w:val="000000"/>
                <w:sz w:val="28"/>
                <w:szCs w:val="28"/>
              </w:rPr>
              <w:t>Разделы курсовой работы</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9"/>
              <w:rPr>
                <w:rFonts w:ascii="Times New Roman" w:hAnsi="Times New Roman"/>
                <w:sz w:val="28"/>
                <w:szCs w:val="28"/>
              </w:rPr>
            </w:pPr>
            <w:r w:rsidRPr="00094DA3">
              <w:rPr>
                <w:rFonts w:ascii="Times New Roman" w:hAnsi="Times New Roman"/>
                <w:color w:val="000000"/>
                <w:sz w:val="28"/>
                <w:szCs w:val="28"/>
              </w:rPr>
              <w:t>Объем (в страницах)</w:t>
            </w:r>
          </w:p>
        </w:tc>
      </w:tr>
      <w:tr w:rsidR="00150AA2" w:rsidRPr="001601F2" w:rsidTr="00F61547">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 Титульный лист</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w:t>
            </w:r>
          </w:p>
        </w:tc>
      </w:tr>
      <w:tr w:rsidR="00150AA2" w:rsidRPr="001601F2" w:rsidTr="00F61547">
        <w:trPr>
          <w:trHeight w:val="331"/>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 xml:space="preserve">2. Содержание </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w:t>
            </w:r>
          </w:p>
        </w:tc>
      </w:tr>
      <w:tr w:rsidR="00150AA2" w:rsidRPr="001601F2" w:rsidTr="00F61547">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3. Введение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1-2</w:t>
            </w:r>
          </w:p>
        </w:tc>
      </w:tr>
      <w:tr w:rsidR="00150AA2" w:rsidRPr="001601F2" w:rsidTr="00F61547">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7"/>
              <w:rPr>
                <w:rFonts w:ascii="Times New Roman" w:hAnsi="Times New Roman"/>
                <w:sz w:val="28"/>
                <w:szCs w:val="28"/>
              </w:rPr>
            </w:pPr>
            <w:r w:rsidRPr="00094DA3">
              <w:rPr>
                <w:rFonts w:ascii="Times New Roman" w:hAnsi="Times New Roman"/>
                <w:color w:val="000000"/>
                <w:sz w:val="28"/>
                <w:szCs w:val="28"/>
              </w:rPr>
              <w:t>4. Теоретический раздел (первая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43"/>
              <w:rPr>
                <w:rFonts w:ascii="Times New Roman" w:hAnsi="Times New Roman"/>
                <w:sz w:val="28"/>
                <w:szCs w:val="28"/>
              </w:rPr>
            </w:pPr>
            <w:r w:rsidRPr="00094DA3">
              <w:rPr>
                <w:rFonts w:ascii="Times New Roman" w:hAnsi="Times New Roman"/>
                <w:color w:val="000000"/>
                <w:sz w:val="28"/>
                <w:szCs w:val="28"/>
              </w:rPr>
              <w:t>5-10</w:t>
            </w:r>
          </w:p>
        </w:tc>
      </w:tr>
      <w:tr w:rsidR="00150AA2" w:rsidRPr="001601F2" w:rsidTr="00F61547">
        <w:trPr>
          <w:trHeight w:val="338"/>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 Аналитический раздел (вторая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10-15</w:t>
            </w:r>
          </w:p>
        </w:tc>
      </w:tr>
      <w:tr w:rsidR="00150AA2" w:rsidRPr="001601F2" w:rsidTr="00F61547">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6. Рекомендательный раздел (третья часть)</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5-10</w:t>
            </w:r>
          </w:p>
        </w:tc>
      </w:tr>
      <w:tr w:rsidR="00150AA2" w:rsidRPr="001601F2" w:rsidTr="00F61547">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7. Заключение</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36"/>
              <w:rPr>
                <w:rFonts w:ascii="Times New Roman" w:hAnsi="Times New Roman"/>
                <w:sz w:val="28"/>
                <w:szCs w:val="28"/>
              </w:rPr>
            </w:pPr>
            <w:r w:rsidRPr="00094DA3">
              <w:rPr>
                <w:rFonts w:ascii="Times New Roman" w:hAnsi="Times New Roman"/>
                <w:color w:val="000000"/>
                <w:sz w:val="28"/>
                <w:szCs w:val="28"/>
              </w:rPr>
              <w:t>1-2</w:t>
            </w:r>
          </w:p>
        </w:tc>
      </w:tr>
      <w:tr w:rsidR="00150AA2" w:rsidRPr="001601F2" w:rsidTr="00F61547">
        <w:trPr>
          <w:trHeight w:val="346"/>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 xml:space="preserve">8. </w:t>
            </w:r>
            <w:r w:rsidR="00651BEA">
              <w:rPr>
                <w:rFonts w:ascii="Times New Roman" w:hAnsi="Times New Roman"/>
                <w:color w:val="000000"/>
                <w:sz w:val="28"/>
                <w:szCs w:val="28"/>
              </w:rPr>
              <w:t>Список источников</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14"/>
              <w:rPr>
                <w:rFonts w:ascii="Times New Roman" w:hAnsi="Times New Roman"/>
                <w:sz w:val="28"/>
                <w:szCs w:val="28"/>
              </w:rPr>
            </w:pPr>
            <w:r w:rsidRPr="00094DA3">
              <w:rPr>
                <w:rFonts w:ascii="Times New Roman" w:hAnsi="Times New Roman"/>
                <w:color w:val="000000"/>
                <w:sz w:val="28"/>
                <w:szCs w:val="28"/>
              </w:rPr>
              <w:t>(не менее 25 источников)</w:t>
            </w:r>
          </w:p>
        </w:tc>
      </w:tr>
      <w:tr w:rsidR="00150AA2" w:rsidRPr="001601F2" w:rsidTr="00F61547">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9. Приложения</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2"/>
              <w:rPr>
                <w:rFonts w:ascii="Times New Roman" w:hAnsi="Times New Roman"/>
                <w:sz w:val="28"/>
                <w:szCs w:val="28"/>
              </w:rPr>
            </w:pPr>
            <w:r w:rsidRPr="00094DA3">
              <w:rPr>
                <w:rFonts w:ascii="Times New Roman" w:hAnsi="Times New Roman"/>
                <w:color w:val="000000"/>
                <w:sz w:val="28"/>
                <w:szCs w:val="28"/>
              </w:rPr>
              <w:t>неограничен</w:t>
            </w:r>
          </w:p>
        </w:tc>
      </w:tr>
      <w:tr w:rsidR="00150AA2" w:rsidRPr="001601F2" w:rsidTr="00F61547">
        <w:trPr>
          <w:trHeight w:val="353"/>
        </w:trPr>
        <w:tc>
          <w:tcPr>
            <w:tcW w:w="5731" w:type="dxa"/>
            <w:tcBorders>
              <w:top w:val="single" w:sz="6" w:space="0" w:color="auto"/>
              <w:left w:val="single" w:sz="6" w:space="0" w:color="auto"/>
              <w:bottom w:val="single" w:sz="6" w:space="0" w:color="auto"/>
              <w:right w:val="single" w:sz="6" w:space="0" w:color="auto"/>
            </w:tcBorders>
            <w:shd w:val="clear" w:color="auto" w:fill="FFFFFF"/>
          </w:tcPr>
          <w:p w:rsidR="00150AA2" w:rsidRPr="00094DA3" w:rsidRDefault="00150AA2" w:rsidP="00094DA3">
            <w:pPr>
              <w:widowControl w:val="0"/>
              <w:shd w:val="clear" w:color="auto" w:fill="FFFFFF"/>
              <w:autoSpaceDE w:val="0"/>
              <w:autoSpaceDN w:val="0"/>
              <w:adjustRightInd w:val="0"/>
              <w:spacing w:after="0" w:line="240" w:lineRule="auto"/>
              <w:ind w:left="29"/>
              <w:rPr>
                <w:rFonts w:ascii="Times New Roman" w:hAnsi="Times New Roman"/>
                <w:sz w:val="28"/>
                <w:szCs w:val="28"/>
              </w:rPr>
            </w:pPr>
            <w:r w:rsidRPr="00094DA3">
              <w:rPr>
                <w:rFonts w:ascii="Times New Roman" w:hAnsi="Times New Roman"/>
                <w:color w:val="000000"/>
                <w:sz w:val="28"/>
                <w:szCs w:val="28"/>
              </w:rPr>
              <w:t>Итого</w:t>
            </w:r>
          </w:p>
        </w:tc>
        <w:tc>
          <w:tcPr>
            <w:tcW w:w="3607" w:type="dxa"/>
            <w:tcBorders>
              <w:top w:val="single" w:sz="6" w:space="0" w:color="auto"/>
              <w:left w:val="single" w:sz="6" w:space="0" w:color="auto"/>
              <w:bottom w:val="single" w:sz="6" w:space="0" w:color="auto"/>
              <w:right w:val="single" w:sz="6" w:space="0" w:color="auto"/>
            </w:tcBorders>
            <w:shd w:val="clear" w:color="auto" w:fill="FFFFFF"/>
          </w:tcPr>
          <w:p w:rsidR="00150AA2" w:rsidRPr="00B820B0" w:rsidRDefault="00150AA2" w:rsidP="00885791">
            <w:pPr>
              <w:pStyle w:val="a3"/>
              <w:widowControl w:val="0"/>
              <w:numPr>
                <w:ilvl w:val="1"/>
                <w:numId w:val="8"/>
              </w:numPr>
              <w:shd w:val="clear" w:color="auto" w:fill="FFFFFF"/>
              <w:autoSpaceDE w:val="0"/>
              <w:autoSpaceDN w:val="0"/>
              <w:adjustRightInd w:val="0"/>
              <w:spacing w:after="0" w:line="240" w:lineRule="auto"/>
              <w:rPr>
                <w:rFonts w:ascii="Times New Roman" w:hAnsi="Times New Roman"/>
                <w:sz w:val="28"/>
                <w:szCs w:val="28"/>
              </w:rPr>
            </w:pPr>
            <w:r w:rsidRPr="00B820B0">
              <w:rPr>
                <w:rFonts w:ascii="Times New Roman" w:hAnsi="Times New Roman"/>
                <w:color w:val="000000"/>
                <w:sz w:val="28"/>
                <w:szCs w:val="28"/>
              </w:rPr>
              <w:t>без приложений</w:t>
            </w:r>
          </w:p>
        </w:tc>
      </w:tr>
    </w:tbl>
    <w:p w:rsidR="00150AA2" w:rsidRDefault="00150AA2" w:rsidP="00B820B0">
      <w:pPr>
        <w:shd w:val="clear" w:color="auto" w:fill="FFFFFF"/>
        <w:spacing w:after="0" w:line="240" w:lineRule="auto"/>
        <w:ind w:left="1080"/>
        <w:jc w:val="center"/>
        <w:rPr>
          <w:rFonts w:ascii="Times New Roman" w:hAnsi="Times New Roman"/>
          <w:b/>
          <w:bCs/>
          <w:color w:val="000000"/>
          <w:sz w:val="28"/>
          <w:szCs w:val="28"/>
        </w:rPr>
      </w:pPr>
    </w:p>
    <w:p w:rsidR="00150AA2" w:rsidRPr="00094DA3" w:rsidRDefault="00150AA2" w:rsidP="00B820B0">
      <w:pPr>
        <w:shd w:val="clear" w:color="auto" w:fill="FFFFFF"/>
        <w:spacing w:after="0" w:line="240" w:lineRule="auto"/>
        <w:ind w:left="1080"/>
        <w:jc w:val="center"/>
        <w:rPr>
          <w:rFonts w:ascii="Times New Roman" w:hAnsi="Times New Roman"/>
          <w:b/>
          <w:bCs/>
          <w:color w:val="000000"/>
          <w:sz w:val="28"/>
          <w:szCs w:val="28"/>
        </w:rPr>
      </w:pPr>
      <w:r>
        <w:rPr>
          <w:rFonts w:ascii="Times New Roman" w:hAnsi="Times New Roman"/>
          <w:b/>
          <w:bCs/>
          <w:color w:val="000000"/>
          <w:sz w:val="28"/>
          <w:szCs w:val="28"/>
        </w:rPr>
        <w:t>3.</w:t>
      </w:r>
      <w:r w:rsidRPr="00094DA3">
        <w:rPr>
          <w:rFonts w:ascii="Times New Roman" w:hAnsi="Times New Roman"/>
          <w:b/>
          <w:bCs/>
          <w:color w:val="000000"/>
          <w:sz w:val="28"/>
          <w:szCs w:val="28"/>
        </w:rPr>
        <w:t xml:space="preserve">ОСНОВНЫЕ ЭТАПЫ ВЫПОЛНЕНИЯ </w:t>
      </w:r>
    </w:p>
    <w:p w:rsidR="00150AA2" w:rsidRPr="00094DA3" w:rsidRDefault="00150AA2" w:rsidP="00094DA3">
      <w:pPr>
        <w:shd w:val="clear" w:color="auto" w:fill="FFFFFF"/>
        <w:spacing w:after="0" w:line="240" w:lineRule="auto"/>
        <w:ind w:left="1080"/>
        <w:jc w:val="center"/>
        <w:rPr>
          <w:rFonts w:ascii="Times New Roman" w:hAnsi="Times New Roman"/>
          <w:sz w:val="28"/>
          <w:szCs w:val="28"/>
        </w:rPr>
      </w:pPr>
      <w:r w:rsidRPr="00094DA3">
        <w:rPr>
          <w:rFonts w:ascii="Times New Roman" w:hAnsi="Times New Roman"/>
          <w:b/>
          <w:bCs/>
          <w:color w:val="000000"/>
          <w:sz w:val="28"/>
          <w:szCs w:val="28"/>
        </w:rPr>
        <w:t>КУРСОВОЙ РАБОТЫ</w:t>
      </w:r>
      <w:r w:rsidR="000F5068">
        <w:rPr>
          <w:rFonts w:ascii="Times New Roman" w:hAnsi="Times New Roman"/>
          <w:b/>
          <w:bCs/>
          <w:color w:val="000000"/>
          <w:sz w:val="28"/>
          <w:szCs w:val="28"/>
        </w:rPr>
        <w:t xml:space="preserve"> (ПРОЕКТА)</w:t>
      </w:r>
    </w:p>
    <w:p w:rsidR="00150AA2" w:rsidRDefault="00150AA2" w:rsidP="00094DA3">
      <w:pPr>
        <w:shd w:val="clear" w:color="auto" w:fill="FFFFFF"/>
        <w:spacing w:after="0" w:line="240" w:lineRule="auto"/>
        <w:ind w:left="29"/>
        <w:jc w:val="center"/>
        <w:rPr>
          <w:rFonts w:ascii="Times New Roman" w:hAnsi="Times New Roman"/>
          <w:i/>
          <w:iCs/>
          <w:color w:val="000000"/>
          <w:sz w:val="28"/>
          <w:szCs w:val="28"/>
        </w:rPr>
      </w:pP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выбор темы;</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pacing w:val="-4"/>
          <w:sz w:val="28"/>
          <w:szCs w:val="28"/>
          <w:lang w:eastAsia="ru-RU"/>
        </w:rPr>
      </w:pPr>
      <w:r w:rsidRPr="00885791">
        <w:rPr>
          <w:rFonts w:ascii="Times New Roman" w:hAnsi="Times New Roman"/>
          <w:spacing w:val="-4"/>
          <w:sz w:val="28"/>
          <w:szCs w:val="28"/>
          <w:lang w:eastAsia="ru-RU"/>
        </w:rPr>
        <w:t>подбор литературы и составление списка;</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составление плана;</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изучение литературы, систематизация и обработка практических материалов;</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написание текста;</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рецензирование;</w:t>
      </w:r>
    </w:p>
    <w:p w:rsidR="00150AA2" w:rsidRPr="00885791" w:rsidRDefault="00150AA2" w:rsidP="00885791">
      <w:pPr>
        <w:numPr>
          <w:ilvl w:val="0"/>
          <w:numId w:val="9"/>
        </w:numPr>
        <w:tabs>
          <w:tab w:val="left" w:pos="1080"/>
        </w:tabs>
        <w:spacing w:after="0" w:line="240" w:lineRule="auto"/>
        <w:ind w:firstLine="720"/>
        <w:jc w:val="both"/>
        <w:rPr>
          <w:rFonts w:ascii="Times New Roman" w:hAnsi="Times New Roman"/>
          <w:sz w:val="28"/>
          <w:szCs w:val="28"/>
          <w:lang w:eastAsia="ru-RU"/>
        </w:rPr>
      </w:pPr>
      <w:r w:rsidRPr="00885791">
        <w:rPr>
          <w:rFonts w:ascii="Times New Roman" w:hAnsi="Times New Roman"/>
          <w:sz w:val="28"/>
          <w:szCs w:val="28"/>
          <w:lang w:eastAsia="ru-RU"/>
        </w:rPr>
        <w:t>защита.</w:t>
      </w:r>
    </w:p>
    <w:p w:rsidR="00150AA2" w:rsidRDefault="00150AA2" w:rsidP="00094DA3">
      <w:pPr>
        <w:shd w:val="clear" w:color="auto" w:fill="FFFFFF"/>
        <w:spacing w:after="0" w:line="240" w:lineRule="auto"/>
        <w:ind w:left="29"/>
        <w:jc w:val="center"/>
        <w:rPr>
          <w:rFonts w:ascii="Times New Roman" w:hAnsi="Times New Roman"/>
          <w:i/>
          <w:iCs/>
          <w:color w:val="000000"/>
          <w:sz w:val="28"/>
          <w:szCs w:val="28"/>
        </w:rPr>
      </w:pPr>
    </w:p>
    <w:p w:rsidR="00150AA2" w:rsidRPr="00094DA3" w:rsidRDefault="00150AA2" w:rsidP="00094DA3">
      <w:pPr>
        <w:shd w:val="clear" w:color="auto" w:fill="FFFFFF"/>
        <w:spacing w:after="0" w:line="240" w:lineRule="auto"/>
        <w:ind w:left="29"/>
        <w:jc w:val="center"/>
        <w:rPr>
          <w:rFonts w:ascii="Times New Roman" w:hAnsi="Times New Roman"/>
          <w:sz w:val="28"/>
          <w:szCs w:val="28"/>
        </w:rPr>
      </w:pPr>
      <w:r w:rsidRPr="00094DA3">
        <w:rPr>
          <w:rFonts w:ascii="Times New Roman" w:hAnsi="Times New Roman"/>
          <w:i/>
          <w:iCs/>
          <w:color w:val="000000"/>
          <w:sz w:val="28"/>
          <w:szCs w:val="28"/>
        </w:rPr>
        <w:t>Выбор темы курсовой работы</w:t>
      </w:r>
    </w:p>
    <w:p w:rsidR="00150AA2" w:rsidRPr="00094DA3" w:rsidRDefault="00150AA2" w:rsidP="00094DA3">
      <w:pPr>
        <w:shd w:val="clear" w:color="auto" w:fill="FFFFFF"/>
        <w:spacing w:after="0" w:line="240" w:lineRule="auto"/>
        <w:ind w:left="65" w:firstLine="562"/>
        <w:jc w:val="both"/>
        <w:rPr>
          <w:rFonts w:ascii="Times New Roman" w:hAnsi="Times New Roman"/>
          <w:sz w:val="28"/>
          <w:szCs w:val="28"/>
        </w:rPr>
      </w:pPr>
      <w:r w:rsidRPr="00094DA3">
        <w:rPr>
          <w:rFonts w:ascii="Times New Roman" w:hAnsi="Times New Roman"/>
          <w:color w:val="000000"/>
          <w:sz w:val="28"/>
          <w:szCs w:val="28"/>
        </w:rPr>
        <w:t>Тема курсовой работы выбирается студентом самостоятельно, руководствуясь интересом к проблеме, своими личными предпочтениями, возможностями получения архивных материалов и другими обстоятельствами и согласовывается с руководителем. В отдельных случаях, по согласованию с руководителем, тема может быть изменена. Курсовая работа в дальнейшем может быть использована как основа выпускной квалификационной работы.</w:t>
      </w:r>
    </w:p>
    <w:p w:rsidR="00150AA2" w:rsidRPr="00094DA3" w:rsidRDefault="00150AA2" w:rsidP="00094DA3">
      <w:pPr>
        <w:shd w:val="clear" w:color="auto" w:fill="FFFFFF"/>
        <w:spacing w:after="0" w:line="240" w:lineRule="auto"/>
        <w:ind w:left="7" w:right="50" w:firstLine="562"/>
        <w:jc w:val="both"/>
        <w:rPr>
          <w:rFonts w:ascii="Times New Roman" w:hAnsi="Times New Roman"/>
          <w:sz w:val="28"/>
          <w:szCs w:val="28"/>
        </w:rPr>
      </w:pPr>
      <w:r w:rsidRPr="00094DA3">
        <w:rPr>
          <w:rFonts w:ascii="Times New Roman" w:hAnsi="Times New Roman"/>
          <w:color w:val="000000"/>
          <w:sz w:val="28"/>
          <w:szCs w:val="28"/>
        </w:rPr>
        <w:t xml:space="preserve">Тема курсовой работы должна быть актуальной и соответствовать </w:t>
      </w:r>
      <w:r w:rsidRPr="00094DA3">
        <w:rPr>
          <w:rFonts w:ascii="Times New Roman" w:hAnsi="Times New Roman"/>
          <w:sz w:val="28"/>
          <w:szCs w:val="28"/>
        </w:rPr>
        <w:t xml:space="preserve">направлению 40.03.01 </w:t>
      </w:r>
      <w:r>
        <w:rPr>
          <w:rFonts w:ascii="Times New Roman" w:hAnsi="Times New Roman"/>
          <w:i/>
          <w:sz w:val="28"/>
          <w:szCs w:val="28"/>
        </w:rPr>
        <w:t>Юриспруденция</w:t>
      </w:r>
      <w:r w:rsidRPr="00412FA4">
        <w:rPr>
          <w:rFonts w:ascii="Times New Roman" w:hAnsi="Times New Roman"/>
          <w:i/>
          <w:sz w:val="28"/>
          <w:szCs w:val="28"/>
        </w:rPr>
        <w:t xml:space="preserve"> </w:t>
      </w:r>
      <w:r>
        <w:rPr>
          <w:rFonts w:ascii="Times New Roman" w:hAnsi="Times New Roman"/>
          <w:i/>
          <w:sz w:val="28"/>
          <w:szCs w:val="28"/>
        </w:rPr>
        <w:t>п</w:t>
      </w:r>
      <w:r w:rsidRPr="00094DA3">
        <w:rPr>
          <w:rFonts w:ascii="Times New Roman" w:hAnsi="Times New Roman"/>
          <w:sz w:val="28"/>
          <w:szCs w:val="28"/>
        </w:rPr>
        <w:t xml:space="preserve">о дисциплине «Уголовное право». </w:t>
      </w:r>
      <w:r w:rsidRPr="00094DA3">
        <w:rPr>
          <w:rFonts w:ascii="Times New Roman" w:hAnsi="Times New Roman"/>
          <w:color w:val="000000"/>
          <w:sz w:val="28"/>
          <w:szCs w:val="28"/>
        </w:rPr>
        <w:t>Не допускается единовременное выполнение несколькими студентами курсовой работы на одну и ту же тему.</w:t>
      </w:r>
    </w:p>
    <w:p w:rsidR="00150AA2" w:rsidRDefault="00150AA2" w:rsidP="00094DA3">
      <w:pPr>
        <w:shd w:val="clear" w:color="auto" w:fill="FFFFFF"/>
        <w:spacing w:after="0" w:line="240" w:lineRule="auto"/>
        <w:ind w:left="648"/>
        <w:jc w:val="center"/>
        <w:rPr>
          <w:rFonts w:ascii="Times New Roman" w:hAnsi="Times New Roman"/>
          <w:i/>
          <w:iCs/>
          <w:color w:val="000000"/>
          <w:sz w:val="28"/>
          <w:szCs w:val="28"/>
        </w:rPr>
      </w:pPr>
    </w:p>
    <w:p w:rsidR="00150AA2" w:rsidRDefault="00150AA2" w:rsidP="00094DA3">
      <w:pPr>
        <w:shd w:val="clear" w:color="auto" w:fill="FFFFFF"/>
        <w:spacing w:after="0" w:line="240" w:lineRule="auto"/>
        <w:ind w:left="648"/>
        <w:jc w:val="center"/>
        <w:rPr>
          <w:rFonts w:ascii="Times New Roman" w:hAnsi="Times New Roman"/>
          <w:i/>
          <w:iCs/>
          <w:color w:val="000000"/>
          <w:sz w:val="28"/>
          <w:szCs w:val="28"/>
        </w:rPr>
      </w:pPr>
    </w:p>
    <w:p w:rsidR="00150AA2" w:rsidRPr="00094DA3" w:rsidRDefault="00150AA2" w:rsidP="00094DA3">
      <w:pPr>
        <w:shd w:val="clear" w:color="auto" w:fill="FFFFFF"/>
        <w:spacing w:after="0" w:line="240" w:lineRule="auto"/>
        <w:ind w:left="648"/>
        <w:jc w:val="center"/>
        <w:rPr>
          <w:rFonts w:ascii="Times New Roman" w:hAnsi="Times New Roman"/>
          <w:sz w:val="28"/>
          <w:szCs w:val="28"/>
        </w:rPr>
      </w:pPr>
      <w:r w:rsidRPr="00094DA3">
        <w:rPr>
          <w:rFonts w:ascii="Times New Roman" w:hAnsi="Times New Roman"/>
          <w:i/>
          <w:iCs/>
          <w:color w:val="000000"/>
          <w:sz w:val="28"/>
          <w:szCs w:val="28"/>
        </w:rPr>
        <w:lastRenderedPageBreak/>
        <w:t xml:space="preserve">Подбор литературы и </w:t>
      </w:r>
      <w:r>
        <w:rPr>
          <w:rFonts w:ascii="Times New Roman" w:hAnsi="Times New Roman"/>
          <w:i/>
          <w:iCs/>
          <w:color w:val="000000"/>
          <w:sz w:val="28"/>
          <w:szCs w:val="28"/>
        </w:rPr>
        <w:t xml:space="preserve">составление </w:t>
      </w:r>
      <w:r w:rsidRPr="00094DA3">
        <w:rPr>
          <w:rFonts w:ascii="Times New Roman" w:hAnsi="Times New Roman"/>
          <w:i/>
          <w:iCs/>
          <w:color w:val="000000"/>
          <w:sz w:val="28"/>
          <w:szCs w:val="28"/>
        </w:rPr>
        <w:t>списка</w:t>
      </w:r>
      <w:r w:rsidRPr="00885791">
        <w:t xml:space="preserve"> </w:t>
      </w:r>
      <w:r w:rsidR="007A2B1A">
        <w:rPr>
          <w:rFonts w:ascii="Times New Roman" w:hAnsi="Times New Roman"/>
          <w:i/>
          <w:iCs/>
          <w:color w:val="000000"/>
          <w:sz w:val="28"/>
          <w:szCs w:val="28"/>
        </w:rPr>
        <w:t>источников</w:t>
      </w:r>
    </w:p>
    <w:p w:rsidR="00150AA2" w:rsidRDefault="00150AA2" w:rsidP="00094DA3">
      <w:pPr>
        <w:shd w:val="clear" w:color="auto" w:fill="FFFFFF"/>
        <w:spacing w:after="0" w:line="240" w:lineRule="auto"/>
        <w:ind w:left="29" w:right="36" w:firstLine="576"/>
        <w:jc w:val="both"/>
        <w:rPr>
          <w:rFonts w:ascii="Times New Roman" w:hAnsi="Times New Roman"/>
          <w:color w:val="000000"/>
          <w:sz w:val="28"/>
          <w:szCs w:val="28"/>
        </w:rPr>
      </w:pPr>
    </w:p>
    <w:p w:rsidR="00150AA2" w:rsidRPr="00094DA3" w:rsidRDefault="00150AA2" w:rsidP="00094DA3">
      <w:pPr>
        <w:shd w:val="clear" w:color="auto" w:fill="FFFFFF"/>
        <w:spacing w:after="0" w:line="240" w:lineRule="auto"/>
        <w:ind w:left="29" w:right="36" w:firstLine="576"/>
        <w:jc w:val="both"/>
        <w:rPr>
          <w:rFonts w:ascii="Times New Roman" w:hAnsi="Times New Roman"/>
          <w:sz w:val="28"/>
          <w:szCs w:val="28"/>
        </w:rPr>
      </w:pPr>
      <w:r w:rsidRPr="00094DA3">
        <w:rPr>
          <w:rFonts w:ascii="Times New Roman" w:hAnsi="Times New Roman"/>
          <w:color w:val="000000"/>
          <w:sz w:val="28"/>
          <w:szCs w:val="28"/>
        </w:rPr>
        <w:t>Изучение литературных источников расширяет кругозор, способствует привитию навыков научного исследования. Подбор литературы производится с помощью тематического, алфавитного и электронного каталогов, имеющихся в библиотеке университета.</w:t>
      </w:r>
    </w:p>
    <w:p w:rsidR="00150AA2" w:rsidRPr="00094DA3" w:rsidRDefault="00150AA2" w:rsidP="00094DA3">
      <w:pPr>
        <w:shd w:val="clear" w:color="auto" w:fill="FFFFFF"/>
        <w:spacing w:after="0" w:line="240" w:lineRule="auto"/>
        <w:ind w:left="612"/>
        <w:rPr>
          <w:rFonts w:ascii="Times New Roman" w:hAnsi="Times New Roman"/>
          <w:sz w:val="28"/>
          <w:szCs w:val="28"/>
        </w:rPr>
      </w:pPr>
      <w:r w:rsidRPr="00094DA3">
        <w:rPr>
          <w:rFonts w:ascii="Times New Roman" w:hAnsi="Times New Roman"/>
          <w:color w:val="000000"/>
          <w:sz w:val="28"/>
          <w:szCs w:val="28"/>
        </w:rPr>
        <w:t>В курсовой работе должны быть использованы:</w:t>
      </w:r>
    </w:p>
    <w:p w:rsidR="00150AA2" w:rsidRPr="00036DC7" w:rsidRDefault="00150AA2" w:rsidP="007A2B1A">
      <w:pPr>
        <w:numPr>
          <w:ilvl w:val="0"/>
          <w:numId w:val="2"/>
        </w:numPr>
        <w:shd w:val="clear" w:color="auto" w:fill="FFFFFF"/>
        <w:tabs>
          <w:tab w:val="clear" w:pos="1260"/>
          <w:tab w:val="num" w:pos="0"/>
          <w:tab w:val="num" w:pos="142"/>
        </w:tabs>
        <w:spacing w:after="0" w:line="240" w:lineRule="auto"/>
        <w:ind w:left="0" w:right="36" w:firstLine="567"/>
        <w:jc w:val="both"/>
        <w:rPr>
          <w:rFonts w:ascii="Times New Roman" w:hAnsi="Times New Roman"/>
          <w:sz w:val="28"/>
          <w:szCs w:val="28"/>
        </w:rPr>
      </w:pPr>
      <w:r w:rsidRPr="00094DA3">
        <w:rPr>
          <w:rFonts w:ascii="Times New Roman" w:hAnsi="Times New Roman"/>
          <w:color w:val="000000"/>
          <w:sz w:val="28"/>
          <w:szCs w:val="28"/>
        </w:rPr>
        <w:t xml:space="preserve">литература по темам, указанным в программе по дисциплине «Уголовное право» для </w:t>
      </w:r>
      <w:r w:rsidRPr="00094DA3">
        <w:rPr>
          <w:rFonts w:ascii="Times New Roman" w:hAnsi="Times New Roman"/>
          <w:sz w:val="28"/>
          <w:szCs w:val="28"/>
        </w:rPr>
        <w:t xml:space="preserve">направления 40.03.01 </w:t>
      </w:r>
      <w:r w:rsidRPr="00094DA3">
        <w:rPr>
          <w:rFonts w:ascii="Times New Roman" w:hAnsi="Times New Roman"/>
          <w:i/>
          <w:sz w:val="28"/>
          <w:szCs w:val="28"/>
        </w:rPr>
        <w:t>Юриспруденция</w:t>
      </w:r>
    </w:p>
    <w:p w:rsidR="00150AA2" w:rsidRPr="00094DA3" w:rsidRDefault="00150AA2" w:rsidP="007A2B1A">
      <w:pPr>
        <w:numPr>
          <w:ilvl w:val="0"/>
          <w:numId w:val="2"/>
        </w:numPr>
        <w:shd w:val="clear" w:color="auto" w:fill="FFFFFF"/>
        <w:tabs>
          <w:tab w:val="clear" w:pos="1260"/>
          <w:tab w:val="num" w:pos="142"/>
        </w:tabs>
        <w:spacing w:after="0" w:line="240" w:lineRule="auto"/>
        <w:ind w:left="0" w:right="43" w:firstLine="567"/>
        <w:jc w:val="both"/>
        <w:rPr>
          <w:rFonts w:ascii="Times New Roman" w:hAnsi="Times New Roman"/>
          <w:sz w:val="28"/>
          <w:szCs w:val="28"/>
        </w:rPr>
      </w:pPr>
      <w:r w:rsidRPr="00094DA3">
        <w:rPr>
          <w:rFonts w:ascii="Times New Roman" w:hAnsi="Times New Roman"/>
          <w:color w:val="000000"/>
          <w:sz w:val="28"/>
          <w:szCs w:val="28"/>
        </w:rPr>
        <w:t>литература, рекомендованная преподавателем на лекциях и семинарских занятиях;</w:t>
      </w:r>
    </w:p>
    <w:p w:rsidR="00150AA2" w:rsidRPr="00094DA3" w:rsidRDefault="00150AA2" w:rsidP="007A2B1A">
      <w:pPr>
        <w:numPr>
          <w:ilvl w:val="0"/>
          <w:numId w:val="2"/>
        </w:numPr>
        <w:shd w:val="clear" w:color="auto" w:fill="FFFFFF"/>
        <w:tabs>
          <w:tab w:val="clear" w:pos="1260"/>
          <w:tab w:val="num" w:pos="0"/>
          <w:tab w:val="num" w:pos="142"/>
        </w:tabs>
        <w:spacing w:after="0" w:line="240" w:lineRule="auto"/>
        <w:ind w:left="0" w:firstLine="567"/>
        <w:rPr>
          <w:rFonts w:ascii="Times New Roman" w:hAnsi="Times New Roman"/>
          <w:sz w:val="28"/>
          <w:szCs w:val="28"/>
        </w:rPr>
      </w:pPr>
      <w:r w:rsidRPr="00094DA3">
        <w:rPr>
          <w:rFonts w:ascii="Times New Roman" w:hAnsi="Times New Roman"/>
          <w:color w:val="000000"/>
          <w:sz w:val="28"/>
          <w:szCs w:val="28"/>
        </w:rPr>
        <w:t>литература, подобранная студентом самостоятельно.</w:t>
      </w:r>
    </w:p>
    <w:p w:rsidR="00150AA2" w:rsidRPr="00094DA3" w:rsidRDefault="00150AA2" w:rsidP="00094DA3">
      <w:pPr>
        <w:shd w:val="clear" w:color="auto" w:fill="FFFFFF"/>
        <w:spacing w:after="0" w:line="240" w:lineRule="auto"/>
        <w:ind w:left="36" w:right="22" w:firstLine="554"/>
        <w:jc w:val="both"/>
        <w:rPr>
          <w:rFonts w:ascii="Times New Roman" w:hAnsi="Times New Roman"/>
          <w:sz w:val="28"/>
          <w:szCs w:val="28"/>
        </w:rPr>
      </w:pPr>
      <w:r w:rsidRPr="00094DA3">
        <w:rPr>
          <w:rFonts w:ascii="Times New Roman" w:hAnsi="Times New Roman"/>
          <w:color w:val="000000"/>
          <w:sz w:val="28"/>
          <w:szCs w:val="28"/>
        </w:rPr>
        <w:t>Источниками информации для выполнения курсовой работы могут быть: учебники, монографии, периодические издания, конспекты лекций, материалы правоохранительных органов, материалы уголовной статистики, материалы научных конференций, сеть Интернет, другие источники. В библиографический список включают все использованные при написании курсовой работы источники.</w:t>
      </w:r>
    </w:p>
    <w:p w:rsidR="00150AA2" w:rsidRDefault="00150AA2" w:rsidP="00094DA3">
      <w:pPr>
        <w:shd w:val="clear" w:color="auto" w:fill="FFFFFF"/>
        <w:spacing w:after="0" w:line="240" w:lineRule="auto"/>
        <w:ind w:left="2117"/>
        <w:rPr>
          <w:rFonts w:ascii="Times New Roman" w:hAnsi="Times New Roman"/>
          <w:i/>
          <w:iCs/>
          <w:color w:val="000000"/>
          <w:sz w:val="28"/>
          <w:szCs w:val="28"/>
        </w:rPr>
      </w:pPr>
    </w:p>
    <w:p w:rsidR="00150AA2" w:rsidRDefault="00150AA2" w:rsidP="00885791">
      <w:pPr>
        <w:shd w:val="clear" w:color="auto" w:fill="FFFFFF"/>
        <w:spacing w:after="0" w:line="240" w:lineRule="auto"/>
        <w:ind w:left="43" w:firstLine="554"/>
        <w:jc w:val="center"/>
        <w:rPr>
          <w:rFonts w:ascii="Times New Roman" w:hAnsi="Times New Roman"/>
          <w:i/>
          <w:iCs/>
          <w:color w:val="000000"/>
          <w:sz w:val="28"/>
          <w:szCs w:val="28"/>
        </w:rPr>
      </w:pPr>
      <w:r w:rsidRPr="00885791">
        <w:rPr>
          <w:rFonts w:ascii="Times New Roman" w:hAnsi="Times New Roman"/>
          <w:i/>
          <w:iCs/>
          <w:color w:val="000000"/>
          <w:sz w:val="28"/>
          <w:szCs w:val="28"/>
        </w:rPr>
        <w:t>Составление плана курсовой работы</w:t>
      </w:r>
    </w:p>
    <w:p w:rsidR="00150AA2" w:rsidRDefault="00150AA2" w:rsidP="00094DA3">
      <w:pPr>
        <w:shd w:val="clear" w:color="auto" w:fill="FFFFFF"/>
        <w:spacing w:after="0" w:line="240" w:lineRule="auto"/>
        <w:ind w:left="43" w:firstLine="554"/>
        <w:jc w:val="both"/>
        <w:rPr>
          <w:rFonts w:ascii="Times New Roman" w:hAnsi="Times New Roman"/>
          <w:i/>
          <w:iCs/>
          <w:color w:val="000000"/>
          <w:sz w:val="28"/>
          <w:szCs w:val="28"/>
        </w:rPr>
      </w:pPr>
    </w:p>
    <w:p w:rsidR="00150AA2" w:rsidRPr="00094DA3" w:rsidRDefault="00150AA2" w:rsidP="00094DA3">
      <w:pPr>
        <w:shd w:val="clear" w:color="auto" w:fill="FFFFFF"/>
        <w:spacing w:after="0" w:line="240" w:lineRule="auto"/>
        <w:ind w:left="43" w:firstLine="554"/>
        <w:jc w:val="both"/>
        <w:rPr>
          <w:rFonts w:ascii="Times New Roman" w:hAnsi="Times New Roman"/>
          <w:sz w:val="28"/>
          <w:szCs w:val="28"/>
        </w:rPr>
      </w:pPr>
      <w:r w:rsidRPr="00094DA3">
        <w:rPr>
          <w:rFonts w:ascii="Times New Roman" w:hAnsi="Times New Roman"/>
          <w:color w:val="000000"/>
          <w:sz w:val="28"/>
          <w:szCs w:val="28"/>
        </w:rPr>
        <w:t>Студент должен ознакомиться с темой, соответствующей программе дисциплины «Уголовное право», проработать значительную часть учебной литературы, конспекты лекций, после чего составить подробный план и согласовать его с руководителем. План необходим для определения основных направлений работы и развития содержания. Поэтому, вопросы плана должны соответствовать выбранной теме, быть логически увязанными с направлением исследования.</w:t>
      </w:r>
    </w:p>
    <w:p w:rsidR="00150AA2" w:rsidRPr="00094DA3" w:rsidRDefault="00150AA2" w:rsidP="00094DA3">
      <w:pPr>
        <w:shd w:val="clear" w:color="auto" w:fill="FFFFFF"/>
        <w:spacing w:after="0" w:line="240" w:lineRule="auto"/>
        <w:jc w:val="both"/>
        <w:rPr>
          <w:rFonts w:ascii="Times New Roman" w:hAnsi="Times New Roman"/>
          <w:sz w:val="28"/>
          <w:szCs w:val="28"/>
        </w:rPr>
      </w:pPr>
    </w:p>
    <w:p w:rsidR="00150AA2" w:rsidRPr="00094DA3" w:rsidRDefault="00150AA2" w:rsidP="00094DA3">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Написание текста курсовой работы</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B820B0">
      <w:pPr>
        <w:spacing w:after="0" w:line="240" w:lineRule="auto"/>
        <w:ind w:firstLine="709"/>
        <w:jc w:val="both"/>
        <w:rPr>
          <w:rFonts w:ascii="Times New Roman" w:hAnsi="Times New Roman"/>
          <w:spacing w:val="2"/>
          <w:sz w:val="28"/>
          <w:szCs w:val="28"/>
          <w:lang w:eastAsia="ru-RU"/>
        </w:rPr>
      </w:pPr>
      <w:r w:rsidRPr="00094DA3">
        <w:rPr>
          <w:rFonts w:ascii="Times New Roman" w:hAnsi="Times New Roman"/>
          <w:spacing w:val="2"/>
          <w:sz w:val="28"/>
          <w:szCs w:val="28"/>
          <w:lang w:eastAsia="ru-RU"/>
        </w:rPr>
        <w:t>При написании курсовой работы студент должен показать умение грамотно, четко и последовательно излагать свои мысли, используя конспекты литературных источников. Написание текста, как правило, начинают с теории. Теоретические положения формулируют на основе их критического рассмотрения и осмысливания, обобщения различных точек зрения отдельных авторов.</w:t>
      </w:r>
    </w:p>
    <w:p w:rsidR="00150AA2" w:rsidRPr="00094DA3" w:rsidRDefault="00150AA2" w:rsidP="00B820B0">
      <w:pPr>
        <w:spacing w:after="0" w:line="240" w:lineRule="auto"/>
        <w:ind w:firstLine="709"/>
        <w:jc w:val="both"/>
        <w:rPr>
          <w:rFonts w:ascii="Times New Roman" w:hAnsi="Times New Roman"/>
          <w:sz w:val="28"/>
          <w:szCs w:val="28"/>
          <w:lang w:eastAsia="ru-RU"/>
        </w:rPr>
      </w:pPr>
      <w:r w:rsidRPr="00094DA3">
        <w:rPr>
          <w:rFonts w:ascii="Times New Roman" w:hAnsi="Times New Roman"/>
          <w:sz w:val="28"/>
          <w:szCs w:val="28"/>
          <w:lang w:eastAsia="ru-RU"/>
        </w:rPr>
        <w:t>Практическая часть работы включает аналитические и плановые таблицы, выводы, суждения и предложения, основанные на результатах выполненных расчетов. При этом нельзя допускать теоретических отступлений, студент должен излагать свое мнение по исследуемой проблеме.</w:t>
      </w:r>
    </w:p>
    <w:p w:rsidR="00150AA2" w:rsidRPr="00094DA3" w:rsidRDefault="00150AA2" w:rsidP="00B820B0">
      <w:pPr>
        <w:spacing w:after="0" w:line="240" w:lineRule="auto"/>
        <w:ind w:firstLine="709"/>
        <w:jc w:val="both"/>
        <w:rPr>
          <w:rFonts w:ascii="Times New Roman" w:hAnsi="Times New Roman"/>
          <w:spacing w:val="4"/>
          <w:sz w:val="28"/>
          <w:szCs w:val="28"/>
          <w:lang w:eastAsia="ru-RU"/>
        </w:rPr>
      </w:pPr>
      <w:r w:rsidRPr="00094DA3">
        <w:rPr>
          <w:rFonts w:ascii="Times New Roman" w:hAnsi="Times New Roman"/>
          <w:spacing w:val="4"/>
          <w:sz w:val="28"/>
          <w:szCs w:val="28"/>
          <w:lang w:eastAsia="ru-RU"/>
        </w:rPr>
        <w:t xml:space="preserve">При написании курсовой работы необходимы четкость и последовательность изложения сущности рассматриваемых вопросов. Все </w:t>
      </w:r>
      <w:r w:rsidRPr="00094DA3">
        <w:rPr>
          <w:rFonts w:ascii="Times New Roman" w:hAnsi="Times New Roman"/>
          <w:spacing w:val="4"/>
          <w:sz w:val="28"/>
          <w:szCs w:val="28"/>
          <w:lang w:eastAsia="ru-RU"/>
        </w:rPr>
        <w:lastRenderedPageBreak/>
        <w:t xml:space="preserve">приводимые доводы должны быть логически взаимосвязаны: каждый последующий материал являлся следствием и продолжением предыдущего. Рекомендации и предложения по совершенствованию </w:t>
      </w:r>
      <w:r>
        <w:rPr>
          <w:rFonts w:ascii="Times New Roman" w:hAnsi="Times New Roman"/>
          <w:spacing w:val="4"/>
          <w:sz w:val="28"/>
          <w:szCs w:val="28"/>
          <w:lang w:eastAsia="ru-RU"/>
        </w:rPr>
        <w:t>уголовного законодательства</w:t>
      </w:r>
      <w:r w:rsidRPr="00094DA3">
        <w:rPr>
          <w:rFonts w:ascii="Times New Roman" w:hAnsi="Times New Roman"/>
          <w:spacing w:val="4"/>
          <w:sz w:val="28"/>
          <w:szCs w:val="28"/>
          <w:lang w:eastAsia="ru-RU"/>
        </w:rPr>
        <w:t xml:space="preserve"> должны соответствовать результатам проведенного </w:t>
      </w:r>
      <w:r>
        <w:rPr>
          <w:rFonts w:ascii="Times New Roman" w:hAnsi="Times New Roman"/>
          <w:spacing w:val="4"/>
          <w:sz w:val="28"/>
          <w:szCs w:val="28"/>
          <w:lang w:eastAsia="ru-RU"/>
        </w:rPr>
        <w:t>исследования</w:t>
      </w:r>
      <w:r w:rsidRPr="00094DA3">
        <w:rPr>
          <w:rFonts w:ascii="Times New Roman" w:hAnsi="Times New Roman"/>
          <w:spacing w:val="4"/>
          <w:sz w:val="28"/>
          <w:szCs w:val="28"/>
          <w:lang w:eastAsia="ru-RU"/>
        </w:rPr>
        <w:t>.</w:t>
      </w:r>
    </w:p>
    <w:p w:rsidR="00150AA2" w:rsidRDefault="00150AA2" w:rsidP="00094DA3">
      <w:pPr>
        <w:shd w:val="clear" w:color="auto" w:fill="FFFFFF"/>
        <w:spacing w:after="0" w:line="240" w:lineRule="auto"/>
        <w:ind w:left="14" w:right="29" w:firstLine="871"/>
        <w:jc w:val="both"/>
        <w:rPr>
          <w:rFonts w:ascii="Times New Roman" w:hAnsi="Times New Roman"/>
          <w:color w:val="000000"/>
          <w:sz w:val="28"/>
          <w:szCs w:val="28"/>
        </w:rPr>
      </w:pPr>
    </w:p>
    <w:p w:rsidR="00150AA2" w:rsidRDefault="00150AA2" w:rsidP="00094DA3">
      <w:pPr>
        <w:shd w:val="clear" w:color="auto" w:fill="FFFFFF"/>
        <w:spacing w:after="0" w:line="240" w:lineRule="auto"/>
        <w:ind w:left="14" w:right="29" w:firstLine="871"/>
        <w:jc w:val="center"/>
        <w:rPr>
          <w:rFonts w:ascii="Times New Roman" w:hAnsi="Times New Roman"/>
          <w:i/>
          <w:color w:val="000000"/>
          <w:sz w:val="28"/>
          <w:szCs w:val="28"/>
        </w:rPr>
      </w:pPr>
      <w:r w:rsidRPr="00094DA3">
        <w:rPr>
          <w:rFonts w:ascii="Times New Roman" w:hAnsi="Times New Roman"/>
          <w:i/>
          <w:color w:val="000000"/>
          <w:sz w:val="28"/>
          <w:szCs w:val="28"/>
        </w:rPr>
        <w:t>Рецензирование курсовой работы</w:t>
      </w:r>
    </w:p>
    <w:p w:rsidR="00150AA2" w:rsidRPr="00094DA3" w:rsidRDefault="00150AA2" w:rsidP="00094DA3">
      <w:pPr>
        <w:shd w:val="clear" w:color="auto" w:fill="FFFFFF"/>
        <w:spacing w:after="0" w:line="240" w:lineRule="auto"/>
        <w:ind w:left="14" w:right="29" w:firstLine="871"/>
        <w:jc w:val="center"/>
        <w:rPr>
          <w:rFonts w:ascii="Times New Roman" w:hAnsi="Times New Roman"/>
          <w:i/>
          <w:color w:val="000000"/>
          <w:sz w:val="28"/>
          <w:szCs w:val="28"/>
        </w:rPr>
      </w:pPr>
    </w:p>
    <w:p w:rsidR="00150AA2" w:rsidRPr="00094DA3" w:rsidRDefault="00150AA2" w:rsidP="00094DA3">
      <w:pPr>
        <w:shd w:val="clear" w:color="auto" w:fill="FFFFFF"/>
        <w:spacing w:after="0" w:line="240" w:lineRule="auto"/>
        <w:ind w:left="14" w:right="29" w:firstLine="871"/>
        <w:jc w:val="both"/>
        <w:rPr>
          <w:rFonts w:ascii="Times New Roman" w:hAnsi="Times New Roman"/>
          <w:sz w:val="28"/>
          <w:szCs w:val="28"/>
        </w:rPr>
      </w:pPr>
      <w:r w:rsidRPr="00094DA3">
        <w:rPr>
          <w:rFonts w:ascii="Times New Roman" w:hAnsi="Times New Roman"/>
          <w:color w:val="000000"/>
          <w:sz w:val="28"/>
          <w:szCs w:val="28"/>
        </w:rPr>
        <w:t>Написанную и правильно оформленную курсовую работу студент сдает на кафедру уголовного права, процесса и криминалистики (каб. 426 УК 1) для ее рецензирования.</w:t>
      </w:r>
    </w:p>
    <w:p w:rsidR="00150AA2" w:rsidRPr="00094DA3" w:rsidRDefault="00150AA2" w:rsidP="00094DA3">
      <w:pPr>
        <w:shd w:val="clear" w:color="auto" w:fill="FFFFFF"/>
        <w:spacing w:after="0" w:line="240" w:lineRule="auto"/>
        <w:ind w:left="14" w:right="22" w:firstLine="878"/>
        <w:jc w:val="both"/>
        <w:rPr>
          <w:rFonts w:ascii="Times New Roman" w:hAnsi="Times New Roman"/>
          <w:sz w:val="28"/>
          <w:szCs w:val="28"/>
        </w:rPr>
      </w:pPr>
      <w:r w:rsidRPr="00094DA3">
        <w:rPr>
          <w:rFonts w:ascii="Times New Roman" w:hAnsi="Times New Roman"/>
          <w:color w:val="000000"/>
          <w:sz w:val="28"/>
          <w:szCs w:val="28"/>
        </w:rPr>
        <w:t>В рецензии отражаются достоинства и недостатки работы, указываются вопросы, которые должны быть подготовлены к защите, а также предварительная оценка. Если работа удовлетворяет необходимым требованиям, руководитель допускает ее к защите, о чем делается пометка на титульном листе.</w:t>
      </w:r>
    </w:p>
    <w:p w:rsidR="00150AA2" w:rsidRPr="00094DA3" w:rsidRDefault="00150AA2" w:rsidP="00094DA3">
      <w:pPr>
        <w:shd w:val="clear" w:color="auto" w:fill="FFFFFF"/>
        <w:spacing w:after="0" w:line="240" w:lineRule="auto"/>
        <w:ind w:left="22" w:right="7" w:firstLine="871"/>
        <w:jc w:val="both"/>
        <w:rPr>
          <w:rFonts w:ascii="Times New Roman" w:hAnsi="Times New Roman"/>
          <w:sz w:val="28"/>
          <w:szCs w:val="28"/>
        </w:rPr>
      </w:pPr>
      <w:r w:rsidRPr="00094DA3">
        <w:rPr>
          <w:rFonts w:ascii="Times New Roman" w:hAnsi="Times New Roman"/>
          <w:color w:val="000000"/>
          <w:sz w:val="28"/>
          <w:szCs w:val="28"/>
        </w:rPr>
        <w:t>Проверенная курсовая работа возвращается студенту с рецензией. Не отвечающую требованиям курсовую работу отправляют на доработку.</w:t>
      </w:r>
    </w:p>
    <w:p w:rsidR="00150AA2" w:rsidRDefault="00150AA2" w:rsidP="00094DA3">
      <w:pPr>
        <w:shd w:val="clear" w:color="auto" w:fill="FFFFFF"/>
        <w:spacing w:after="0" w:line="240" w:lineRule="auto"/>
        <w:ind w:left="36" w:right="14" w:firstLine="842"/>
        <w:jc w:val="both"/>
        <w:rPr>
          <w:rFonts w:ascii="Times New Roman" w:hAnsi="Times New Roman"/>
          <w:color w:val="000000"/>
          <w:sz w:val="28"/>
          <w:szCs w:val="28"/>
        </w:rPr>
      </w:pPr>
    </w:p>
    <w:p w:rsidR="00150AA2" w:rsidRPr="00885791" w:rsidRDefault="00150AA2" w:rsidP="00885791">
      <w:pPr>
        <w:shd w:val="clear" w:color="auto" w:fill="FFFFFF"/>
        <w:spacing w:after="0" w:line="240" w:lineRule="auto"/>
        <w:ind w:left="36" w:right="14" w:firstLine="842"/>
        <w:jc w:val="center"/>
        <w:rPr>
          <w:rFonts w:ascii="Times New Roman" w:hAnsi="Times New Roman"/>
          <w:i/>
          <w:color w:val="000000"/>
          <w:sz w:val="28"/>
          <w:szCs w:val="28"/>
        </w:rPr>
      </w:pPr>
      <w:r w:rsidRPr="00885791">
        <w:rPr>
          <w:rFonts w:ascii="Times New Roman" w:hAnsi="Times New Roman"/>
          <w:i/>
          <w:color w:val="000000"/>
          <w:sz w:val="28"/>
          <w:szCs w:val="28"/>
        </w:rPr>
        <w:t>Защита курсовой работы</w:t>
      </w:r>
    </w:p>
    <w:p w:rsidR="00150AA2" w:rsidRDefault="00150AA2" w:rsidP="00094DA3">
      <w:pPr>
        <w:shd w:val="clear" w:color="auto" w:fill="FFFFFF"/>
        <w:spacing w:after="0" w:line="240" w:lineRule="auto"/>
        <w:ind w:left="36" w:right="14" w:firstLine="842"/>
        <w:jc w:val="both"/>
        <w:rPr>
          <w:rFonts w:ascii="Times New Roman" w:hAnsi="Times New Roman"/>
          <w:color w:val="000000"/>
          <w:sz w:val="28"/>
          <w:szCs w:val="28"/>
        </w:rPr>
      </w:pPr>
    </w:p>
    <w:p w:rsidR="00150AA2" w:rsidRPr="00094DA3" w:rsidRDefault="00150AA2" w:rsidP="00094DA3">
      <w:pPr>
        <w:shd w:val="clear" w:color="auto" w:fill="FFFFFF"/>
        <w:spacing w:after="0" w:line="240" w:lineRule="auto"/>
        <w:ind w:left="36" w:right="14" w:firstLine="842"/>
        <w:jc w:val="both"/>
        <w:rPr>
          <w:rFonts w:ascii="Times New Roman" w:hAnsi="Times New Roman"/>
          <w:sz w:val="28"/>
          <w:szCs w:val="28"/>
        </w:rPr>
      </w:pPr>
      <w:r w:rsidRPr="00094DA3">
        <w:rPr>
          <w:rFonts w:ascii="Times New Roman" w:hAnsi="Times New Roman"/>
          <w:color w:val="000000"/>
          <w:sz w:val="28"/>
          <w:szCs w:val="28"/>
        </w:rPr>
        <w:t>Защита курсовой работы проводится в форме публичной защиты перед комиссией, при непосредственном участии руководителя. В ходе защиты студент должен ответить на заданные вопросы, после чего ставится окончательная оценка, которая вносится в ведомость и зачетную книжку. Работа оценивается по пятибалльной системе.</w:t>
      </w:r>
    </w:p>
    <w:p w:rsidR="00150AA2" w:rsidRPr="00094DA3" w:rsidRDefault="00150AA2" w:rsidP="00094DA3">
      <w:pPr>
        <w:shd w:val="clear" w:color="auto" w:fill="FFFFFF"/>
        <w:spacing w:after="0" w:line="240" w:lineRule="auto"/>
        <w:ind w:left="50" w:right="7" w:firstLine="569"/>
        <w:jc w:val="both"/>
        <w:rPr>
          <w:rFonts w:ascii="Times New Roman" w:hAnsi="Times New Roman"/>
          <w:sz w:val="28"/>
          <w:szCs w:val="28"/>
        </w:rPr>
      </w:pPr>
      <w:r w:rsidRPr="00094DA3">
        <w:rPr>
          <w:rFonts w:ascii="Times New Roman" w:hAnsi="Times New Roman"/>
          <w:b/>
          <w:bCs/>
          <w:color w:val="000000"/>
          <w:sz w:val="28"/>
          <w:szCs w:val="28"/>
        </w:rPr>
        <w:t xml:space="preserve"> «</w:t>
      </w:r>
      <w:r w:rsidRPr="00094DA3">
        <w:rPr>
          <w:rFonts w:ascii="Times New Roman" w:hAnsi="Times New Roman"/>
          <w:b/>
          <w:bCs/>
          <w:i/>
          <w:color w:val="000000"/>
          <w:sz w:val="28"/>
          <w:szCs w:val="28"/>
        </w:rPr>
        <w:t>Отлично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курсовую работу, которая имеет исследовательский характер, грамотно изложенную теоретическую часть, логичное, последовательное изложение материала с соответствующими выводам</w:t>
      </w:r>
      <w:r>
        <w:rPr>
          <w:rFonts w:ascii="Times New Roman" w:hAnsi="Times New Roman"/>
          <w:color w:val="000000"/>
          <w:sz w:val="28"/>
          <w:szCs w:val="28"/>
        </w:rPr>
        <w:t>и и обоснованными предложениями,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глубокие знания вопросов темы, свободно оперирует данными исследования, вносит обоснованные предложения по улучшению законодательства, свободно оперирует юридическими категориями. Оформление соответствует всем требованиям. Библиографический список литературы содержит наряду с учебной, периодическую литературу, представлены современные издания за последние два года.</w:t>
      </w:r>
    </w:p>
    <w:p w:rsidR="00150AA2" w:rsidRPr="00094DA3" w:rsidRDefault="00150AA2" w:rsidP="00094DA3">
      <w:pPr>
        <w:shd w:val="clear" w:color="auto" w:fill="FFFFFF"/>
        <w:spacing w:after="0" w:line="240" w:lineRule="auto"/>
        <w:ind w:left="22" w:right="-109" w:firstLine="886"/>
        <w:jc w:val="both"/>
        <w:rPr>
          <w:rFonts w:ascii="Times New Roman" w:hAnsi="Times New Roman"/>
          <w:sz w:val="28"/>
          <w:szCs w:val="28"/>
        </w:rPr>
      </w:pPr>
      <w:r w:rsidRPr="00094DA3">
        <w:rPr>
          <w:rFonts w:ascii="Times New Roman" w:hAnsi="Times New Roman"/>
          <w:b/>
          <w:bCs/>
          <w:color w:val="000000"/>
          <w:sz w:val="28"/>
          <w:szCs w:val="28"/>
        </w:rPr>
        <w:t>«</w:t>
      </w:r>
      <w:r w:rsidRPr="00094DA3">
        <w:rPr>
          <w:rFonts w:ascii="Times New Roman" w:hAnsi="Times New Roman"/>
          <w:b/>
          <w:bCs/>
          <w:i/>
          <w:color w:val="000000"/>
          <w:sz w:val="28"/>
          <w:szCs w:val="28"/>
        </w:rPr>
        <w:t>Хорошо</w:t>
      </w:r>
      <w:r w:rsidRPr="00094DA3">
        <w:rPr>
          <w:rFonts w:ascii="Times New Roman" w:hAnsi="Times New Roman"/>
          <w:b/>
          <w:bCs/>
          <w:color w:val="000000"/>
          <w:sz w:val="28"/>
          <w:szCs w:val="28"/>
        </w:rPr>
        <w:t xml:space="preserve">» </w:t>
      </w:r>
      <w:r w:rsidRPr="00094DA3">
        <w:rPr>
          <w:rFonts w:ascii="Times New Roman" w:hAnsi="Times New Roman"/>
          <w:color w:val="000000"/>
          <w:sz w:val="28"/>
          <w:szCs w:val="28"/>
        </w:rPr>
        <w:t>выставляется за работу, которая имеет исследовательский характер, грамотно изложенную теоретическую часть, последовательное изложение материала с соответствующими выводами, однако с не вполне обоснованными предложениями</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При её защите студент показывает знания вопросов темы, оперирует данными исследования, вносит предложения по улучшению </w:t>
      </w:r>
      <w:r w:rsidRPr="00094DA3">
        <w:rPr>
          <w:rFonts w:ascii="Times New Roman" w:hAnsi="Times New Roman"/>
          <w:color w:val="000000"/>
          <w:sz w:val="28"/>
          <w:szCs w:val="28"/>
        </w:rPr>
        <w:lastRenderedPageBreak/>
        <w:t>законодательства, без особых затруднений отвечает на поставленные вопросы.</w:t>
      </w:r>
    </w:p>
    <w:p w:rsidR="00150AA2" w:rsidRPr="00094DA3" w:rsidRDefault="00150AA2" w:rsidP="00094DA3">
      <w:pPr>
        <w:shd w:val="clear" w:color="auto" w:fill="FFFFFF"/>
        <w:spacing w:after="0" w:line="240" w:lineRule="auto"/>
        <w:ind w:left="36" w:right="-109" w:firstLine="850"/>
        <w:jc w:val="both"/>
        <w:rPr>
          <w:rFonts w:ascii="Times New Roman" w:hAnsi="Times New Roman"/>
          <w:sz w:val="28"/>
          <w:szCs w:val="28"/>
        </w:rPr>
      </w:pPr>
      <w:r w:rsidRPr="00094DA3">
        <w:rPr>
          <w:rFonts w:ascii="Times New Roman" w:hAnsi="Times New Roman"/>
          <w:color w:val="000000"/>
          <w:sz w:val="28"/>
          <w:szCs w:val="28"/>
        </w:rPr>
        <w:t>Имеются отдельные недочеты в оформлении текста работы. Библиография оформлена верно, содержит наряду с учебной, нормативную, периодическую литературу, в списке отсутствуют современные источники;</w:t>
      </w:r>
    </w:p>
    <w:p w:rsidR="00150AA2" w:rsidRPr="00094DA3" w:rsidRDefault="00150AA2" w:rsidP="00094DA3">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w:t>
      </w:r>
      <w:r w:rsidRPr="00094DA3">
        <w:rPr>
          <w:rFonts w:ascii="Times New Roman" w:hAnsi="Times New Roman"/>
          <w:b/>
          <w:i/>
          <w:color w:val="000000"/>
          <w:sz w:val="28"/>
          <w:szCs w:val="28"/>
        </w:rPr>
        <w:t>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выставляется за работу, которая имеет исследовательский характер, базируется на практическом материале, но анализ выполнен поверхностно, в ней просматривается непоследовательность изложения материала</w:t>
      </w:r>
      <w:r>
        <w:rPr>
          <w:rFonts w:ascii="Times New Roman" w:hAnsi="Times New Roman"/>
          <w:color w:val="000000"/>
          <w:sz w:val="28"/>
          <w:szCs w:val="28"/>
        </w:rPr>
        <w:t>, что свидетельствует о сформированности компетенций.</w:t>
      </w:r>
      <w:r w:rsidRPr="00094DA3">
        <w:rPr>
          <w:rFonts w:ascii="Times New Roman" w:hAnsi="Times New Roman"/>
          <w:color w:val="000000"/>
          <w:sz w:val="28"/>
          <w:szCs w:val="28"/>
        </w:rPr>
        <w:t xml:space="preserve"> Представлены необоснованные предложения. При её защите студент проявляет неуверенность, показывает слабое знание вопросов темы, не дает полного аргументированного ответа на заданные вопросы.</w:t>
      </w:r>
    </w:p>
    <w:p w:rsidR="00150AA2" w:rsidRPr="00094DA3" w:rsidRDefault="00150AA2" w:rsidP="00094DA3">
      <w:pPr>
        <w:shd w:val="clear" w:color="auto" w:fill="FFFFFF"/>
        <w:spacing w:after="0" w:line="240" w:lineRule="auto"/>
        <w:ind w:left="50" w:right="-109" w:firstLine="871"/>
        <w:jc w:val="both"/>
        <w:rPr>
          <w:rFonts w:ascii="Times New Roman" w:hAnsi="Times New Roman"/>
          <w:sz w:val="28"/>
          <w:szCs w:val="28"/>
        </w:rPr>
      </w:pPr>
      <w:r w:rsidRPr="00094DA3">
        <w:rPr>
          <w:rFonts w:ascii="Times New Roman" w:hAnsi="Times New Roman"/>
          <w:color w:val="000000"/>
          <w:sz w:val="28"/>
          <w:szCs w:val="28"/>
        </w:rPr>
        <w:t>В оформлении работы присутствуют ошибки. Список литературы оформлен верно, но содержит в основном учебную литературу.</w:t>
      </w:r>
    </w:p>
    <w:p w:rsidR="00150AA2" w:rsidRPr="00094DA3" w:rsidRDefault="00150AA2" w:rsidP="00094DA3">
      <w:pPr>
        <w:shd w:val="clear" w:color="auto" w:fill="FFFFFF"/>
        <w:spacing w:after="0" w:line="240" w:lineRule="auto"/>
        <w:ind w:left="58" w:firstLine="871"/>
        <w:jc w:val="both"/>
        <w:rPr>
          <w:rFonts w:ascii="Times New Roman" w:hAnsi="Times New Roman"/>
          <w:color w:val="000000"/>
          <w:sz w:val="28"/>
          <w:szCs w:val="28"/>
        </w:rPr>
      </w:pPr>
      <w:r w:rsidRPr="00094DA3">
        <w:rPr>
          <w:rFonts w:ascii="Times New Roman" w:hAnsi="Times New Roman"/>
          <w:b/>
          <w:color w:val="000000"/>
          <w:sz w:val="28"/>
          <w:szCs w:val="28"/>
        </w:rPr>
        <w:t>«</w:t>
      </w:r>
      <w:r w:rsidRPr="00094DA3">
        <w:rPr>
          <w:rFonts w:ascii="Times New Roman" w:hAnsi="Times New Roman"/>
          <w:b/>
          <w:i/>
          <w:color w:val="000000"/>
          <w:sz w:val="28"/>
          <w:szCs w:val="28"/>
        </w:rPr>
        <w:t>Неудовлетворительно</w:t>
      </w:r>
      <w:r w:rsidRPr="00094DA3">
        <w:rPr>
          <w:rFonts w:ascii="Times New Roman" w:hAnsi="Times New Roman"/>
          <w:b/>
          <w:color w:val="000000"/>
          <w:sz w:val="28"/>
          <w:szCs w:val="28"/>
        </w:rPr>
        <w:t>»</w:t>
      </w:r>
      <w:r w:rsidRPr="00094DA3">
        <w:rPr>
          <w:rFonts w:ascii="Times New Roman" w:hAnsi="Times New Roman"/>
          <w:color w:val="000000"/>
          <w:sz w:val="28"/>
          <w:szCs w:val="28"/>
        </w:rPr>
        <w:t xml:space="preserve"> </w:t>
      </w:r>
      <w:r w:rsidRPr="00094DA3">
        <w:rPr>
          <w:rFonts w:ascii="Times New Roman" w:hAnsi="Times New Roman"/>
          <w:i/>
          <w:iCs/>
          <w:color w:val="000000"/>
          <w:sz w:val="28"/>
          <w:szCs w:val="28"/>
        </w:rPr>
        <w:t xml:space="preserve">(курсовая работа отправлена на доработку) </w:t>
      </w:r>
      <w:r w:rsidRPr="00094DA3">
        <w:rPr>
          <w:rFonts w:ascii="Times New Roman" w:hAnsi="Times New Roman"/>
          <w:color w:val="000000"/>
          <w:sz w:val="28"/>
          <w:szCs w:val="28"/>
        </w:rPr>
        <w:t>выставляется за работу, которая не отвечает требованиям, изложенным в методических рекомендациях кафедры</w:t>
      </w:r>
      <w:r>
        <w:rPr>
          <w:rFonts w:ascii="Times New Roman" w:hAnsi="Times New Roman"/>
          <w:color w:val="000000"/>
          <w:sz w:val="28"/>
          <w:szCs w:val="28"/>
        </w:rPr>
        <w:t>, что свидетельствует о не сформированности компетенций</w:t>
      </w:r>
      <w:r w:rsidRPr="00094DA3">
        <w:rPr>
          <w:rFonts w:ascii="Times New Roman" w:hAnsi="Times New Roman"/>
          <w:color w:val="000000"/>
          <w:sz w:val="28"/>
          <w:szCs w:val="28"/>
        </w:rPr>
        <w:t>. В работе отсутствует аналитическая часть работы; либо работа выполнена студентом не самостоятельно или на кафедре имеется идентичная</w:t>
      </w:r>
      <w:r w:rsidRPr="00094DA3">
        <w:rPr>
          <w:rFonts w:ascii="Times New Roman" w:hAnsi="Times New Roman"/>
          <w:i/>
          <w:iCs/>
          <w:color w:val="000000"/>
          <w:sz w:val="28"/>
          <w:szCs w:val="28"/>
        </w:rPr>
        <w:t xml:space="preserve"> </w:t>
      </w:r>
      <w:r w:rsidRPr="00094DA3">
        <w:rPr>
          <w:rFonts w:ascii="Times New Roman" w:hAnsi="Times New Roman"/>
          <w:color w:val="000000"/>
          <w:sz w:val="28"/>
          <w:szCs w:val="28"/>
        </w:rPr>
        <w:t>курсовая работа. Оформление работы не соответствует большинству требований предъявляемых к ней.</w:t>
      </w:r>
    </w:p>
    <w:p w:rsidR="00150AA2" w:rsidRDefault="00150AA2" w:rsidP="00126222">
      <w:pPr>
        <w:spacing w:after="0" w:line="240" w:lineRule="auto"/>
        <w:ind w:firstLine="708"/>
        <w:jc w:val="both"/>
        <w:rPr>
          <w:rFonts w:ascii="Times New Roman" w:hAnsi="Times New Roman"/>
          <w:b/>
          <w:caps/>
          <w:sz w:val="28"/>
          <w:szCs w:val="28"/>
        </w:rPr>
      </w:pPr>
    </w:p>
    <w:p w:rsidR="00150AA2" w:rsidRDefault="00150AA2" w:rsidP="00B820B0">
      <w:pPr>
        <w:spacing w:after="0" w:line="240" w:lineRule="auto"/>
        <w:ind w:firstLine="708"/>
        <w:jc w:val="center"/>
        <w:rPr>
          <w:rFonts w:ascii="Times New Roman" w:hAnsi="Times New Roman"/>
          <w:b/>
          <w:caps/>
          <w:sz w:val="28"/>
          <w:szCs w:val="28"/>
        </w:rPr>
      </w:pPr>
      <w:r w:rsidRPr="00094DA3">
        <w:rPr>
          <w:rFonts w:ascii="Times New Roman" w:hAnsi="Times New Roman"/>
          <w:b/>
          <w:caps/>
          <w:sz w:val="28"/>
          <w:szCs w:val="28"/>
        </w:rPr>
        <w:t>4. Примерная тематика курсовых работ</w:t>
      </w:r>
    </w:p>
    <w:p w:rsidR="00150AA2" w:rsidRDefault="00150AA2" w:rsidP="00126222">
      <w:pPr>
        <w:spacing w:after="0" w:line="240" w:lineRule="auto"/>
        <w:ind w:firstLine="708"/>
        <w:jc w:val="both"/>
        <w:rPr>
          <w:rFonts w:ascii="Times New Roman" w:hAnsi="Times New Roman"/>
          <w:b/>
          <w:caps/>
          <w:sz w:val="28"/>
          <w:szCs w:val="28"/>
        </w:rPr>
      </w:pPr>
    </w:p>
    <w:p w:rsidR="00150AA2" w:rsidRPr="00094DA3" w:rsidRDefault="00150AA2" w:rsidP="00094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firstLine="709"/>
        <w:jc w:val="center"/>
        <w:rPr>
          <w:rFonts w:ascii="Times New Roman" w:hAnsi="Times New Roman"/>
          <w:b/>
          <w:caps/>
          <w:sz w:val="28"/>
          <w:szCs w:val="28"/>
        </w:rPr>
      </w:pPr>
      <w:r w:rsidRPr="00094DA3">
        <w:rPr>
          <w:rFonts w:ascii="Times New Roman" w:hAnsi="Times New Roman"/>
          <w:b/>
          <w:sz w:val="28"/>
          <w:szCs w:val="28"/>
        </w:rPr>
        <w:t>Примерная тематика курсовых работ</w:t>
      </w:r>
    </w:p>
    <w:p w:rsidR="00150AA2" w:rsidRPr="00094DA3" w:rsidRDefault="00150AA2" w:rsidP="00036DC7">
      <w:pPr>
        <w:numPr>
          <w:ilvl w:val="0"/>
          <w:numId w:val="3"/>
        </w:numPr>
        <w:tabs>
          <w:tab w:val="center" w:pos="4153"/>
          <w:tab w:val="right" w:pos="8306"/>
        </w:tabs>
        <w:spacing w:after="0" w:line="240" w:lineRule="auto"/>
        <w:ind w:right="57"/>
        <w:jc w:val="both"/>
        <w:rPr>
          <w:rFonts w:ascii="Times New Roman" w:hAnsi="Times New Roman"/>
          <w:sz w:val="28"/>
          <w:szCs w:val="28"/>
          <w:lang w:eastAsia="zh-CN"/>
        </w:rPr>
      </w:pPr>
      <w:r w:rsidRPr="00094DA3">
        <w:rPr>
          <w:rFonts w:ascii="Times New Roman" w:hAnsi="Times New Roman"/>
          <w:sz w:val="28"/>
          <w:szCs w:val="28"/>
          <w:lang w:eastAsia="zh-CN"/>
        </w:rPr>
        <w:t>Уголовное право Российской Федерации как отрасль российского права.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Принципы уголовного права.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Система уголовного права. Общая характеристика нового Уголовного кодекса РФ.</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преступления и классификация преступлений.</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Составные, делящиеся и продолжаемые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виды и структура уголовно-правовых норм.</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уголовной ответственности в уголовном праве.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Состав преступления. Его роль и значение в реализации целей и задач уголовного права.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Элементы и признаки состава преступления. Соотношение понятий преступления и состава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 xml:space="preserve">Объект преступления в уголовном праве. </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Предмет преступления и его значение при характеристике объекта преступного посягательства.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Объективная сторона преступления. Обязательные и факультативные признаки объективной стороны.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признаки субъективной стороны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Умысел и его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lastRenderedPageBreak/>
        <w:t>Неосторожность как форма вины и ее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Двойная форма вины и невиновное причинение вреда.</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Возраст как обязательный признак субъекта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Вменяемость как уголовно-правовая категория. Уголовная ответственность лиц с психическим расстройством, не исключающим вменяемости.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Общая характеристика обстоятельств, исключающих преступность деяния.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Необходимая оборона как обстоятельство, исключающее преступность деяния.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 xml:space="preserve">Ответственность за превышение пределов необходимой обороны. </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Крайняя необходимость как обстоятельство, исключающее преступность деяния.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Задержание преступника как обстоятельство, исключающее преступность деяния.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 xml:space="preserve">Ошибка и ее влияние на ответственность виновного. </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виды и общая характеристика стадий совершения уголовного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Неоконченное преступление: понятие и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Добровольный отказ от преступления и деятельное раскаяние в уголовном праве.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формы и виды соучастия по уголовному праву.</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Ответственность соучастников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вины единого преступления.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Совокупность преступлений: понятие и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Рецидив преступлений, уголовно-правовое значение и последствия.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наказания, его сущность и цели.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Виды наказания по российскому уголовному праву.</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Общие начала назначения наказания.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Назначение более мягкого или более жесткого наказания, чем предусмотрено рамками санкции статьи Особенной части УК РФ.</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Назначение наказания по совокупности преступлений и совокупности приговоров.</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Обстоятельства смягчающие и отягчающие наказание.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Особенности ответственности и наказания несовершеннолетних, регламентированные уголовным законом.</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Лишение свободы и ее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Смертная казнь как исключительная мера наказания.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Альтернативные (не связанные с лишением свободы) наказания: система и виды.</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Арест, ограничение свободы и обязательные работы – новеллы системы наказаний  и их регламентация новым Уголовным кодексом Российской Федерации.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lastRenderedPageBreak/>
        <w:t>Условное осуждение как мера реализации уголовной ответственности в уголовном праве.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виды освобождения от уголовной ответственности.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Понятие и виды освобождения от уголовной наказания.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Освобождение от уголовной ответственности и от наказания в связи с истечением сроков давности.</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Условно-досрочное освобождение от отбывания наказания.</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Принудительные меры медицинского характера и их содержание.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Судимость и ее уголовно-правовое значение.</w:t>
      </w:r>
    </w:p>
    <w:p w:rsidR="00150AA2" w:rsidRPr="00094DA3" w:rsidRDefault="00150AA2" w:rsidP="00036DC7">
      <w:pPr>
        <w:numPr>
          <w:ilvl w:val="0"/>
          <w:numId w:val="3"/>
        </w:numPr>
        <w:spacing w:after="0" w:line="240" w:lineRule="auto"/>
        <w:ind w:right="57"/>
        <w:jc w:val="both"/>
        <w:rPr>
          <w:rFonts w:ascii="Times New Roman" w:hAnsi="Times New Roman"/>
          <w:snapToGrid w:val="0"/>
          <w:sz w:val="28"/>
          <w:szCs w:val="28"/>
          <w:lang w:eastAsia="zh-CN"/>
        </w:rPr>
      </w:pPr>
      <w:r w:rsidRPr="00094DA3">
        <w:rPr>
          <w:rFonts w:ascii="Times New Roman" w:hAnsi="Times New Roman"/>
          <w:snapToGrid w:val="0"/>
          <w:sz w:val="28"/>
          <w:szCs w:val="28"/>
          <w:lang w:eastAsia="zh-CN"/>
        </w:rPr>
        <w:t>Амнистия и помилование в уголовном праве и их законодательная регламентация.</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система Особенной части УК РФ.</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правила квалификации преступлений.</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жизни по уголовному праву России.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убийства и его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Квалифицированное убийство.</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Убийство в состоянии аффекта.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Особенности уголовной ответственности за причинение смерти по неосторожности.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Побои и истязание: разграничение составов.</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 xml:space="preserve">Преступное причинение вреда здоровью человека: понятие и виды. </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преступлений против чести и достоинства личности.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половой неприкосновенности и половой свободы личности: понятие, виды и правила квалификации.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конституционных прав и свобод человека и гражданина.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нарушения авторских и смежных прав.</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собственности: понятие и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хищения, его признаки, формы и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Кража и ее уголовно-правовая характеристика.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Мошенничество: состав преступления и правила квалификации.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Присвоение и растрата как формы хищения.</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 xml:space="preserve">Разбой: состав преступления, правила квалификации и отличие от иных смежных составов преступлений. </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грабежа.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вымогательства.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виды преступлений в сфере экономической деятельности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преступления в сфере предпринимательства.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охрана банковской деятельности.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охрана финансовой сферы.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легализации (отмывания) имущества и денежных средств, добытых преступным путем.</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lastRenderedPageBreak/>
        <w:t>Уголовно—правовая характеристика налоговых преступлений.</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преступлений против интересов службы в коммерческих и иных организациях.</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террористический акт.</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бандитизм и организацию преступного сообщества (преступной организации).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незаконное лишение свободы.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Особенности квалификации похищения человека.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Особенности квалификации захвата заложника.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и уголовно-правовая охрана общественной безопасности в Российской Федерации.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бандитизма.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Уголовно—правовая характеристика хулиганства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в сфере оборота оружия: понятие и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связанные с незаконным оборотом наркотических средств и психотропных веществ или их аналогов,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Понятие экологических преступлений и их виды.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Общие вопросы квалификации преступлений в области охраны окружающей среды.</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Незаконная охота и незаконная добыча водных животных и растений.</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преступления против безопасности движения и эксплуатации транспорта.</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в сфере компьютерной информации.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Государственная измена и шпионаж: составы преступлений, правила квалификации и отличие.</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Диверсия: состав преступления и отличие от иных смежных составов.</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Преступления против интересов службы: понятие, виды, особенности квалификации.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Взяточничество и коммерческий подкуп: разграничение составов.</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Злоупотребление должностными полномочиями и превышение должностных полномочий.</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Халатность: состав преступления и правила квалификации.</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Виды и общая характеристика преступлений против правосудия.</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Ответственность за преступления против порядка управления.</w:t>
      </w:r>
    </w:p>
    <w:p w:rsidR="00150AA2" w:rsidRPr="00094DA3" w:rsidRDefault="00150AA2" w:rsidP="00885791">
      <w:pPr>
        <w:widowControl w:val="0"/>
        <w:numPr>
          <w:ilvl w:val="0"/>
          <w:numId w:val="4"/>
        </w:numPr>
        <w:tabs>
          <w:tab w:val="num" w:pos="540"/>
        </w:tabs>
        <w:spacing w:after="0" w:line="240" w:lineRule="auto"/>
        <w:ind w:left="181" w:right="57" w:hanging="181"/>
        <w:jc w:val="both"/>
        <w:rPr>
          <w:rFonts w:ascii="Times New Roman" w:hAnsi="Times New Roman"/>
          <w:sz w:val="28"/>
          <w:szCs w:val="28"/>
        </w:rPr>
      </w:pPr>
      <w:r w:rsidRPr="00094DA3">
        <w:rPr>
          <w:rFonts w:ascii="Times New Roman" w:hAnsi="Times New Roman"/>
          <w:sz w:val="28"/>
          <w:szCs w:val="28"/>
        </w:rPr>
        <w:t>Общая характеристика преступлений против военной службы.</w:t>
      </w:r>
    </w:p>
    <w:p w:rsidR="00150AA2" w:rsidRPr="00094DA3" w:rsidRDefault="00150AA2" w:rsidP="00885791">
      <w:pPr>
        <w:numPr>
          <w:ilvl w:val="0"/>
          <w:numId w:val="4"/>
        </w:numPr>
        <w:tabs>
          <w:tab w:val="left" w:pos="426"/>
          <w:tab w:val="num" w:pos="540"/>
        </w:tabs>
        <w:suppressAutoHyphens/>
        <w:spacing w:after="0" w:line="240" w:lineRule="auto"/>
        <w:ind w:left="181" w:right="57" w:hanging="181"/>
        <w:jc w:val="both"/>
        <w:rPr>
          <w:rFonts w:ascii="Times New Roman" w:hAnsi="Times New Roman"/>
          <w:w w:val="103"/>
          <w:sz w:val="28"/>
          <w:szCs w:val="28"/>
        </w:rPr>
      </w:pPr>
      <w:r w:rsidRPr="00094DA3">
        <w:rPr>
          <w:rFonts w:ascii="Times New Roman" w:hAnsi="Times New Roman"/>
          <w:sz w:val="28"/>
          <w:szCs w:val="28"/>
        </w:rPr>
        <w:t>Ответственность за преступления против мира и безопасности человечества.</w:t>
      </w:r>
    </w:p>
    <w:p w:rsidR="00150AA2" w:rsidRDefault="00150AA2" w:rsidP="00036DC7">
      <w:pPr>
        <w:tabs>
          <w:tab w:val="left" w:pos="426"/>
        </w:tabs>
        <w:suppressAutoHyphens/>
        <w:spacing w:after="0" w:line="240" w:lineRule="auto"/>
        <w:ind w:right="57"/>
        <w:jc w:val="both"/>
        <w:rPr>
          <w:rFonts w:ascii="Times New Roman" w:hAnsi="Times New Roman"/>
          <w:w w:val="103"/>
          <w:sz w:val="28"/>
          <w:szCs w:val="28"/>
        </w:rPr>
      </w:pPr>
    </w:p>
    <w:p w:rsidR="00A510A4" w:rsidRDefault="00A510A4" w:rsidP="00036DC7">
      <w:pPr>
        <w:tabs>
          <w:tab w:val="left" w:pos="426"/>
        </w:tabs>
        <w:suppressAutoHyphens/>
        <w:spacing w:after="0" w:line="240" w:lineRule="auto"/>
        <w:ind w:right="57"/>
        <w:jc w:val="both"/>
        <w:rPr>
          <w:rFonts w:ascii="Times New Roman" w:hAnsi="Times New Roman"/>
          <w:w w:val="103"/>
          <w:sz w:val="28"/>
          <w:szCs w:val="28"/>
        </w:rPr>
      </w:pPr>
    </w:p>
    <w:p w:rsidR="00A510A4" w:rsidRPr="00094DA3" w:rsidRDefault="00A510A4" w:rsidP="00036DC7">
      <w:pPr>
        <w:tabs>
          <w:tab w:val="left" w:pos="426"/>
        </w:tabs>
        <w:suppressAutoHyphens/>
        <w:spacing w:after="0" w:line="240" w:lineRule="auto"/>
        <w:ind w:right="57"/>
        <w:jc w:val="both"/>
        <w:rPr>
          <w:rFonts w:ascii="Times New Roman" w:hAnsi="Times New Roman"/>
          <w:w w:val="103"/>
          <w:sz w:val="28"/>
          <w:szCs w:val="28"/>
        </w:rPr>
      </w:pPr>
    </w:p>
    <w:p w:rsidR="00150AA2" w:rsidRPr="00094DA3" w:rsidRDefault="00150AA2" w:rsidP="00094DA3">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Pr>
          <w:rFonts w:ascii="Times New Roman" w:hAnsi="Times New Roman"/>
          <w:b/>
          <w:caps/>
          <w:color w:val="000000"/>
          <w:sz w:val="28"/>
          <w:szCs w:val="28"/>
          <w:lang w:eastAsia="ru-RU"/>
        </w:rPr>
        <w:lastRenderedPageBreak/>
        <w:t>5</w:t>
      </w:r>
      <w:r w:rsidRPr="00094DA3">
        <w:rPr>
          <w:rFonts w:ascii="Times New Roman" w:hAnsi="Times New Roman"/>
          <w:b/>
          <w:caps/>
          <w:color w:val="000000"/>
          <w:sz w:val="28"/>
          <w:szCs w:val="28"/>
          <w:lang w:eastAsia="ru-RU"/>
        </w:rPr>
        <w:t>. ТРЕБОВАНИЯ К ОформлениЮ</w:t>
      </w:r>
    </w:p>
    <w:p w:rsidR="00150AA2" w:rsidRPr="00094DA3" w:rsidRDefault="00150AA2" w:rsidP="00094DA3">
      <w:pPr>
        <w:keepNext/>
        <w:shd w:val="clear" w:color="auto" w:fill="FFFFFF"/>
        <w:autoSpaceDE w:val="0"/>
        <w:autoSpaceDN w:val="0"/>
        <w:adjustRightInd w:val="0"/>
        <w:spacing w:after="0" w:line="240" w:lineRule="auto"/>
        <w:jc w:val="center"/>
        <w:outlineLvl w:val="4"/>
        <w:rPr>
          <w:rFonts w:ascii="Times New Roman" w:hAnsi="Times New Roman"/>
          <w:b/>
          <w:caps/>
          <w:color w:val="000000"/>
          <w:sz w:val="28"/>
          <w:szCs w:val="28"/>
          <w:lang w:eastAsia="ru-RU"/>
        </w:rPr>
      </w:pPr>
      <w:r w:rsidRPr="00094DA3">
        <w:rPr>
          <w:rFonts w:ascii="Times New Roman" w:hAnsi="Times New Roman"/>
          <w:b/>
          <w:caps/>
          <w:color w:val="000000"/>
          <w:sz w:val="28"/>
          <w:szCs w:val="28"/>
          <w:lang w:eastAsia="ru-RU"/>
        </w:rPr>
        <w:t>курсовой работы</w:t>
      </w:r>
    </w:p>
    <w:p w:rsidR="00150AA2" w:rsidRPr="00094DA3" w:rsidRDefault="00150AA2" w:rsidP="00094DA3">
      <w:pPr>
        <w:spacing w:after="0" w:line="240" w:lineRule="auto"/>
        <w:jc w:val="center"/>
        <w:rPr>
          <w:rFonts w:ascii="Times New Roman" w:hAnsi="Times New Roman"/>
          <w:sz w:val="28"/>
          <w:szCs w:val="28"/>
          <w:lang w:eastAsia="ru-RU"/>
        </w:rPr>
      </w:pPr>
    </w:p>
    <w:p w:rsidR="00CF66B0" w:rsidRPr="00B251E2" w:rsidRDefault="00CF66B0" w:rsidP="00CF66B0">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Курсовая работа должна быть оформлена</w:t>
      </w:r>
      <w:r w:rsidRPr="00B251E2">
        <w:rPr>
          <w:rFonts w:ascii="Times New Roman" w:hAnsi="Times New Roman"/>
          <w:sz w:val="28"/>
          <w:szCs w:val="28"/>
        </w:rPr>
        <w:t xml:space="preserve"> с</w:t>
      </w:r>
      <w:r w:rsidRPr="00B251E2">
        <w:rPr>
          <w:rFonts w:ascii="Times New Roman" w:hAnsi="Times New Roman"/>
          <w:b/>
          <w:sz w:val="28"/>
          <w:szCs w:val="28"/>
        </w:rPr>
        <w:t xml:space="preserve"> </w:t>
      </w:r>
      <w:r w:rsidRPr="00B251E2">
        <w:rPr>
          <w:rFonts w:ascii="Times New Roman" w:hAnsi="Times New Roman"/>
          <w:sz w:val="28"/>
          <w:szCs w:val="28"/>
        </w:rPr>
        <w:t>использованием текстов</w:t>
      </w:r>
      <w:r>
        <w:rPr>
          <w:rFonts w:ascii="Times New Roman" w:hAnsi="Times New Roman"/>
          <w:sz w:val="28"/>
          <w:szCs w:val="28"/>
        </w:rPr>
        <w:t>ого</w:t>
      </w:r>
      <w:r w:rsidRPr="00B251E2">
        <w:rPr>
          <w:rFonts w:ascii="Times New Roman" w:hAnsi="Times New Roman"/>
          <w:sz w:val="28"/>
          <w:szCs w:val="28"/>
        </w:rPr>
        <w:t xml:space="preserve"> процесс</w:t>
      </w:r>
      <w:r>
        <w:rPr>
          <w:rFonts w:ascii="Times New Roman" w:hAnsi="Times New Roman"/>
          <w:sz w:val="28"/>
          <w:szCs w:val="28"/>
        </w:rPr>
        <w:t>а</w:t>
      </w:r>
      <w:r w:rsidRPr="00B251E2">
        <w:rPr>
          <w:rFonts w:ascii="Times New Roman" w:hAnsi="Times New Roman"/>
          <w:sz w:val="28"/>
          <w:szCs w:val="28"/>
        </w:rPr>
        <w:t xml:space="preserve"> </w:t>
      </w:r>
      <w:r w:rsidRPr="00B251E2">
        <w:rPr>
          <w:rFonts w:ascii="Times New Roman" w:hAnsi="Times New Roman"/>
          <w:sz w:val="28"/>
          <w:szCs w:val="28"/>
          <w:lang w:val="en-US"/>
        </w:rPr>
        <w:t>Microsoft</w:t>
      </w:r>
      <w:r w:rsidRPr="00B251E2">
        <w:rPr>
          <w:rFonts w:ascii="Times New Roman" w:hAnsi="Times New Roman"/>
          <w:sz w:val="28"/>
          <w:szCs w:val="28"/>
        </w:rPr>
        <w:t xml:space="preserve"> </w:t>
      </w:r>
      <w:r w:rsidRPr="00B251E2">
        <w:rPr>
          <w:rFonts w:ascii="Times New Roman" w:hAnsi="Times New Roman"/>
          <w:sz w:val="28"/>
          <w:szCs w:val="28"/>
          <w:lang w:val="en-US"/>
        </w:rPr>
        <w:t>Word</w:t>
      </w:r>
      <w:r w:rsidRPr="00B251E2">
        <w:rPr>
          <w:rFonts w:ascii="Times New Roman" w:hAnsi="Times New Roman"/>
          <w:sz w:val="28"/>
          <w:szCs w:val="28"/>
        </w:rPr>
        <w:t xml:space="preserve"> и распеча</w:t>
      </w:r>
      <w:r>
        <w:rPr>
          <w:rFonts w:ascii="Times New Roman" w:hAnsi="Times New Roman"/>
          <w:sz w:val="28"/>
          <w:szCs w:val="28"/>
        </w:rPr>
        <w:t>тана</w:t>
      </w:r>
      <w:r w:rsidRPr="00B251E2">
        <w:rPr>
          <w:rFonts w:ascii="Times New Roman" w:hAnsi="Times New Roman"/>
          <w:sz w:val="28"/>
          <w:szCs w:val="28"/>
        </w:rPr>
        <w:t xml:space="preserve"> на принтере.</w:t>
      </w:r>
    </w:p>
    <w:p w:rsidR="00CF66B0" w:rsidRPr="00254013" w:rsidRDefault="00CF66B0" w:rsidP="00CF66B0">
      <w:pPr>
        <w:pStyle w:val="a3"/>
        <w:spacing w:after="0" w:line="240" w:lineRule="auto"/>
        <w:ind w:left="0" w:firstLine="709"/>
        <w:jc w:val="both"/>
        <w:rPr>
          <w:rFonts w:ascii="Times New Roman" w:hAnsi="Times New Roman"/>
          <w:spacing w:val="-6"/>
          <w:sz w:val="28"/>
          <w:szCs w:val="28"/>
        </w:rPr>
      </w:pPr>
      <w:r w:rsidRPr="00B251E2">
        <w:rPr>
          <w:rFonts w:ascii="Times New Roman" w:hAnsi="Times New Roman"/>
          <w:spacing w:val="-6"/>
          <w:sz w:val="28"/>
          <w:szCs w:val="28"/>
        </w:rPr>
        <w:t xml:space="preserve">Титульный лист создается обучающимся в текстовом процессоре </w:t>
      </w:r>
      <w:r w:rsidRPr="00B251E2">
        <w:rPr>
          <w:rFonts w:ascii="Times New Roman" w:hAnsi="Times New Roman"/>
          <w:spacing w:val="-6"/>
          <w:sz w:val="28"/>
          <w:szCs w:val="28"/>
          <w:lang w:val="en-US"/>
        </w:rPr>
        <w:t>M</w:t>
      </w:r>
      <w:r w:rsidRPr="00B251E2">
        <w:rPr>
          <w:rFonts w:ascii="Times New Roman" w:hAnsi="Times New Roman"/>
          <w:sz w:val="28"/>
          <w:szCs w:val="28"/>
          <w:lang w:val="en-US"/>
        </w:rPr>
        <w:t>icrosoft</w:t>
      </w:r>
      <w:r w:rsidRPr="00B251E2">
        <w:rPr>
          <w:rFonts w:ascii="Times New Roman" w:hAnsi="Times New Roman"/>
          <w:spacing w:val="-6"/>
          <w:sz w:val="28"/>
          <w:szCs w:val="28"/>
        </w:rPr>
        <w:t xml:space="preserve"> </w:t>
      </w:r>
      <w:r w:rsidRPr="00B251E2">
        <w:rPr>
          <w:rFonts w:ascii="Times New Roman" w:hAnsi="Times New Roman"/>
          <w:spacing w:val="-6"/>
          <w:sz w:val="28"/>
          <w:szCs w:val="28"/>
          <w:lang w:val="en-US"/>
        </w:rPr>
        <w:t>Word</w:t>
      </w:r>
      <w:r w:rsidRPr="00B251E2">
        <w:rPr>
          <w:rFonts w:ascii="Times New Roman" w:hAnsi="Times New Roman"/>
          <w:spacing w:val="-6"/>
          <w:sz w:val="28"/>
          <w:szCs w:val="28"/>
        </w:rPr>
        <w:t xml:space="preserve">. Форма титульного листа </w:t>
      </w:r>
      <w:r>
        <w:rPr>
          <w:rFonts w:ascii="Times New Roman" w:hAnsi="Times New Roman"/>
          <w:spacing w:val="-6"/>
          <w:sz w:val="28"/>
          <w:szCs w:val="28"/>
        </w:rPr>
        <w:t>приведена</w:t>
      </w:r>
      <w:r w:rsidRPr="00B251E2">
        <w:rPr>
          <w:rFonts w:ascii="Times New Roman" w:hAnsi="Times New Roman"/>
          <w:spacing w:val="-6"/>
          <w:sz w:val="28"/>
          <w:szCs w:val="28"/>
        </w:rPr>
        <w:t xml:space="preserve"> в </w:t>
      </w:r>
      <w:r w:rsidRPr="00254013">
        <w:rPr>
          <w:rFonts w:ascii="Times New Roman" w:hAnsi="Times New Roman"/>
          <w:spacing w:val="-6"/>
          <w:sz w:val="28"/>
          <w:szCs w:val="28"/>
        </w:rPr>
        <w:t>приложении 1.</w:t>
      </w:r>
    </w:p>
    <w:p w:rsidR="00CF66B0" w:rsidRPr="00B251E2" w:rsidRDefault="00CF66B0" w:rsidP="00CF66B0">
      <w:pPr>
        <w:pStyle w:val="Normal"/>
        <w:ind w:firstLine="709"/>
        <w:jc w:val="both"/>
        <w:rPr>
          <w:sz w:val="28"/>
          <w:szCs w:val="28"/>
        </w:rPr>
      </w:pPr>
      <w:r w:rsidRPr="00254013">
        <w:rPr>
          <w:sz w:val="28"/>
          <w:szCs w:val="28"/>
        </w:rPr>
        <w:t>Слово «СОДЕРЖАНИЕ» пишется прописными</w:t>
      </w:r>
      <w:r w:rsidRPr="00B251E2">
        <w:rPr>
          <w:sz w:val="28"/>
          <w:szCs w:val="28"/>
        </w:rPr>
        <w:t xml:space="preserve"> буквами и выравнивается по центру строки. Заголовки </w:t>
      </w:r>
      <w:r>
        <w:rPr>
          <w:sz w:val="28"/>
          <w:szCs w:val="28"/>
        </w:rPr>
        <w:t xml:space="preserve">разделов курсовой работы </w:t>
      </w:r>
      <w:r w:rsidRPr="00B251E2">
        <w:rPr>
          <w:sz w:val="28"/>
          <w:szCs w:val="28"/>
        </w:rPr>
        <w:t xml:space="preserve">необходимо располагать друг под другом. Каждому заголовку должен соответствовать номер начальной страницы раздела. Строка заголовка 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w:t>
      </w:r>
      <w:r>
        <w:rPr>
          <w:sz w:val="28"/>
          <w:szCs w:val="28"/>
        </w:rPr>
        <w:t>разделов курсовой работы</w:t>
      </w:r>
      <w:r w:rsidRPr="00B251E2">
        <w:rPr>
          <w:sz w:val="28"/>
          <w:szCs w:val="28"/>
        </w:rPr>
        <w:t>, введение, заключение, список</w:t>
      </w:r>
      <w:r>
        <w:rPr>
          <w:sz w:val="28"/>
          <w:szCs w:val="28"/>
        </w:rPr>
        <w:t xml:space="preserve"> источников</w:t>
      </w:r>
      <w:r w:rsidRPr="00B251E2">
        <w:rPr>
          <w:sz w:val="28"/>
          <w:szCs w:val="28"/>
        </w:rPr>
        <w:t xml:space="preserve"> и приложения пишутся строчными буквами</w:t>
      </w:r>
      <w:r>
        <w:rPr>
          <w:sz w:val="28"/>
          <w:szCs w:val="28"/>
        </w:rPr>
        <w:t>.</w:t>
      </w:r>
      <w:r w:rsidRPr="00B251E2">
        <w:rPr>
          <w:sz w:val="28"/>
          <w:szCs w:val="28"/>
        </w:rPr>
        <w:t xml:space="preserve"> </w:t>
      </w:r>
    </w:p>
    <w:p w:rsidR="00CF66B0" w:rsidRDefault="00CF66B0" w:rsidP="00CF66B0">
      <w:pPr>
        <w:pStyle w:val="a3"/>
        <w:spacing w:after="0" w:line="240" w:lineRule="auto"/>
        <w:ind w:left="0" w:firstLine="709"/>
        <w:jc w:val="both"/>
        <w:rPr>
          <w:rFonts w:ascii="Times New Roman" w:hAnsi="Times New Roman"/>
          <w:sz w:val="28"/>
          <w:szCs w:val="28"/>
        </w:rPr>
      </w:pPr>
      <w:r>
        <w:rPr>
          <w:rFonts w:ascii="Times New Roman" w:hAnsi="Times New Roman"/>
          <w:sz w:val="28"/>
          <w:szCs w:val="28"/>
        </w:rPr>
        <w:t>Содержание</w:t>
      </w:r>
      <w:r w:rsidRPr="00B251E2">
        <w:rPr>
          <w:rFonts w:ascii="Times New Roman" w:hAnsi="Times New Roman"/>
          <w:sz w:val="28"/>
          <w:szCs w:val="28"/>
        </w:rPr>
        <w:t xml:space="preserve"> должно быть размещено на одной странице</w:t>
      </w:r>
      <w:r>
        <w:rPr>
          <w:rFonts w:ascii="Times New Roman" w:hAnsi="Times New Roman"/>
          <w:sz w:val="28"/>
          <w:szCs w:val="28"/>
        </w:rPr>
        <w:t>.</w:t>
      </w:r>
    </w:p>
    <w:p w:rsidR="00CF66B0" w:rsidRPr="00B251E2" w:rsidRDefault="00CF66B0" w:rsidP="00CF66B0">
      <w:pPr>
        <w:pStyle w:val="a3"/>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616F41">
        <w:rPr>
          <w:rFonts w:ascii="Times New Roman" w:hAnsi="Times New Roman"/>
          <w:sz w:val="28"/>
          <w:szCs w:val="28"/>
        </w:rPr>
        <w:t xml:space="preserve"> </w:t>
      </w:r>
      <w:r>
        <w:rPr>
          <w:rFonts w:ascii="Times New Roman" w:hAnsi="Times New Roman"/>
          <w:sz w:val="28"/>
          <w:szCs w:val="28"/>
        </w:rPr>
        <w:t xml:space="preserve">Разделы в </w:t>
      </w:r>
      <w:r w:rsidRPr="00E54686">
        <w:rPr>
          <w:rFonts w:ascii="Times New Roman" w:hAnsi="Times New Roman"/>
          <w:sz w:val="28"/>
          <w:szCs w:val="28"/>
        </w:rPr>
        <w:t>курсовой работ</w:t>
      </w:r>
      <w:r>
        <w:rPr>
          <w:rFonts w:ascii="Times New Roman" w:hAnsi="Times New Roman"/>
          <w:sz w:val="28"/>
          <w:szCs w:val="28"/>
        </w:rPr>
        <w:t>е</w:t>
      </w:r>
      <w:r w:rsidRPr="00616F41">
        <w:rPr>
          <w:rFonts w:ascii="Times New Roman" w:hAnsi="Times New Roman"/>
          <w:sz w:val="28"/>
          <w:szCs w:val="28"/>
        </w:rPr>
        <w:t xml:space="preserve"> нумеруютс</w:t>
      </w:r>
      <w:r>
        <w:rPr>
          <w:rFonts w:ascii="Times New Roman" w:hAnsi="Times New Roman"/>
          <w:sz w:val="28"/>
          <w:szCs w:val="28"/>
        </w:rPr>
        <w:t>я по порядку арабскими цифрами, н</w:t>
      </w:r>
      <w:r w:rsidRPr="00616F41">
        <w:rPr>
          <w:rFonts w:ascii="Times New Roman" w:hAnsi="Times New Roman"/>
          <w:sz w:val="28"/>
          <w:szCs w:val="28"/>
        </w:rPr>
        <w:t>апри</w:t>
      </w:r>
      <w:r>
        <w:rPr>
          <w:rFonts w:ascii="Times New Roman" w:hAnsi="Times New Roman"/>
          <w:sz w:val="28"/>
          <w:szCs w:val="28"/>
        </w:rPr>
        <w:t>мер:</w:t>
      </w:r>
      <w:r w:rsidRPr="00616F41">
        <w:rPr>
          <w:rFonts w:ascii="Times New Roman" w:hAnsi="Times New Roman"/>
          <w:sz w:val="28"/>
          <w:szCs w:val="28"/>
        </w:rPr>
        <w:t xml:space="preserve"> 1., 2. и т.д.</w:t>
      </w:r>
    </w:p>
    <w:p w:rsidR="00CF66B0" w:rsidRPr="00616F41" w:rsidRDefault="00CF66B0" w:rsidP="00CF66B0">
      <w:pPr>
        <w:spacing w:after="0" w:line="240" w:lineRule="auto"/>
        <w:jc w:val="both"/>
        <w:rPr>
          <w:rFonts w:ascii="Arial" w:hAnsi="Arial" w:cs="Arial"/>
          <w:sz w:val="24"/>
          <w:szCs w:val="24"/>
        </w:rPr>
      </w:pPr>
      <w:r>
        <w:rPr>
          <w:rFonts w:ascii="Times New Roman" w:hAnsi="Times New Roman"/>
          <w:sz w:val="28"/>
          <w:szCs w:val="28"/>
        </w:rPr>
        <w:t xml:space="preserve">          </w:t>
      </w:r>
      <w:r w:rsidRPr="00616F41">
        <w:rPr>
          <w:rFonts w:ascii="Times New Roman" w:hAnsi="Times New Roman"/>
          <w:sz w:val="28"/>
          <w:szCs w:val="28"/>
        </w:rPr>
        <w:t>Введение, заключение, список</w:t>
      </w:r>
      <w:r>
        <w:rPr>
          <w:rFonts w:ascii="Times New Roman" w:hAnsi="Times New Roman"/>
          <w:sz w:val="28"/>
          <w:szCs w:val="28"/>
        </w:rPr>
        <w:t xml:space="preserve"> источников</w:t>
      </w:r>
      <w:r w:rsidRPr="00616F41">
        <w:rPr>
          <w:rFonts w:ascii="Times New Roman" w:hAnsi="Times New Roman"/>
          <w:sz w:val="28"/>
          <w:szCs w:val="28"/>
        </w:rPr>
        <w:t xml:space="preserve"> и приложение не нумеруются.</w:t>
      </w:r>
    </w:p>
    <w:p w:rsidR="00CF66B0" w:rsidRPr="00616F41" w:rsidRDefault="00CF66B0" w:rsidP="00CF66B0">
      <w:pPr>
        <w:ind w:firstLine="709"/>
        <w:jc w:val="center"/>
        <w:rPr>
          <w:rFonts w:ascii="Times New Roman" w:hAnsi="Times New Roman"/>
          <w:i/>
          <w:sz w:val="28"/>
          <w:szCs w:val="28"/>
        </w:rPr>
      </w:pPr>
      <w:r w:rsidRPr="00616F41">
        <w:rPr>
          <w:rFonts w:ascii="Times New Roman" w:hAnsi="Times New Roman"/>
          <w:i/>
          <w:sz w:val="28"/>
          <w:szCs w:val="28"/>
        </w:rPr>
        <w:t>Заголовки разделов</w:t>
      </w:r>
    </w:p>
    <w:p w:rsidR="00CF66B0" w:rsidRPr="00616F41" w:rsidRDefault="00CF66B0" w:rsidP="00CF66B0">
      <w:pPr>
        <w:pStyle w:val="Normal"/>
        <w:ind w:firstLine="709"/>
        <w:jc w:val="both"/>
        <w:rPr>
          <w:iCs/>
          <w:sz w:val="28"/>
          <w:szCs w:val="28"/>
        </w:rPr>
      </w:pPr>
      <w:r w:rsidRPr="00616F41">
        <w:rPr>
          <w:sz w:val="28"/>
          <w:szCs w:val="28"/>
        </w:rPr>
        <w:t xml:space="preserve">Заголовки </w:t>
      </w:r>
      <w:r>
        <w:rPr>
          <w:sz w:val="28"/>
          <w:szCs w:val="28"/>
        </w:rPr>
        <w:t xml:space="preserve">разделов </w:t>
      </w:r>
      <w:r w:rsidRPr="00616F41">
        <w:rPr>
          <w:sz w:val="28"/>
          <w:szCs w:val="28"/>
        </w:rPr>
        <w:t xml:space="preserve">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616F41">
        <w:rPr>
          <w:iCs/>
          <w:sz w:val="28"/>
          <w:szCs w:val="28"/>
        </w:rPr>
        <w:t>Например:</w:t>
      </w:r>
    </w:p>
    <w:p w:rsidR="00CF66B0" w:rsidRPr="00616F41" w:rsidRDefault="00CF66B0" w:rsidP="00CF66B0">
      <w:pPr>
        <w:pStyle w:val="aa"/>
        <w:shd w:val="clear" w:color="auto" w:fill="FFFFFF"/>
        <w:tabs>
          <w:tab w:val="left" w:pos="2640"/>
        </w:tabs>
        <w:ind w:firstLine="709"/>
        <w:jc w:val="both"/>
        <w:rPr>
          <w:i/>
          <w:szCs w:val="28"/>
        </w:rPr>
      </w:pPr>
    </w:p>
    <w:p w:rsidR="00CF66B0" w:rsidRDefault="00CF66B0" w:rsidP="00CF66B0">
      <w:pPr>
        <w:pStyle w:val="6"/>
        <w:shd w:val="clear" w:color="auto" w:fill="FFFFFF"/>
        <w:ind w:firstLine="709"/>
        <w:jc w:val="left"/>
        <w:rPr>
          <w:rFonts w:ascii="Arial" w:hAnsi="Arial" w:cs="Arial"/>
          <w:b/>
          <w:color w:val="auto"/>
          <w:spacing w:val="-8"/>
          <w:sz w:val="24"/>
          <w:szCs w:val="24"/>
        </w:rPr>
      </w:pPr>
      <w:r>
        <w:rPr>
          <w:rFonts w:ascii="Arial" w:hAnsi="Arial" w:cs="Arial"/>
          <w:b/>
          <w:color w:val="auto"/>
          <w:spacing w:val="-8"/>
          <w:sz w:val="24"/>
          <w:szCs w:val="24"/>
        </w:rPr>
        <w:t xml:space="preserve">                  1. ОСОБЕННОСТИ КОММЕРЧЕСКОЙ ДЕЯТЕЛЬНОСТИ</w:t>
      </w:r>
    </w:p>
    <w:p w:rsidR="00CF66B0" w:rsidRDefault="00CF66B0" w:rsidP="00CF66B0">
      <w:pPr>
        <w:shd w:val="clear" w:color="auto" w:fill="FFFFFF"/>
        <w:jc w:val="center"/>
        <w:rPr>
          <w:rFonts w:ascii="Arial" w:hAnsi="Arial" w:cs="Arial"/>
          <w:b/>
          <w:sz w:val="24"/>
          <w:szCs w:val="24"/>
        </w:rPr>
      </w:pPr>
      <w:r>
        <w:rPr>
          <w:rFonts w:ascii="Arial" w:hAnsi="Arial" w:cs="Arial"/>
          <w:b/>
          <w:sz w:val="24"/>
          <w:szCs w:val="24"/>
        </w:rPr>
        <w:t>В УСЛОВИЯХ РЫНОЧНЫХ ОТНОШЕНИЙ</w:t>
      </w:r>
    </w:p>
    <w:p w:rsidR="00CF66B0" w:rsidRDefault="00CF66B0" w:rsidP="00CF66B0">
      <w:pPr>
        <w:shd w:val="clear" w:color="auto" w:fill="FFFFFF"/>
        <w:jc w:val="center"/>
        <w:rPr>
          <w:rFonts w:ascii="Arial" w:hAnsi="Arial" w:cs="Arial"/>
          <w:i/>
          <w:sz w:val="24"/>
          <w:szCs w:val="24"/>
        </w:rPr>
      </w:pPr>
      <w:r>
        <w:rPr>
          <w:rFonts w:ascii="Arial" w:hAnsi="Arial" w:cs="Arial"/>
          <w:i/>
          <w:sz w:val="24"/>
          <w:szCs w:val="24"/>
        </w:rPr>
        <w:t>(правильный вариант)</w:t>
      </w:r>
    </w:p>
    <w:p w:rsidR="00CF66B0" w:rsidRDefault="00CF66B0" w:rsidP="00CF66B0">
      <w:pPr>
        <w:shd w:val="clear" w:color="auto" w:fill="FFFFFF"/>
        <w:jc w:val="center"/>
        <w:rPr>
          <w:rFonts w:ascii="Arial" w:hAnsi="Arial" w:cs="Arial"/>
          <w:b/>
          <w:sz w:val="24"/>
          <w:szCs w:val="24"/>
        </w:rPr>
      </w:pPr>
      <w:r>
        <w:rPr>
          <w:rFonts w:ascii="Arial" w:hAnsi="Arial" w:cs="Arial"/>
          <w:b/>
          <w:sz w:val="24"/>
          <w:szCs w:val="24"/>
        </w:rPr>
        <w:t xml:space="preserve">1. ОСОБЕННОСТИ КОММЕРЧЕСКОЙ ДЕЯТЕЛЬНОСТИ В УСЛОВИЯХ </w:t>
      </w:r>
      <w:r>
        <w:rPr>
          <w:rFonts w:ascii="Arial" w:hAnsi="Arial" w:cs="Arial"/>
          <w:b/>
          <w:sz w:val="24"/>
          <w:szCs w:val="24"/>
        </w:rPr>
        <w:br/>
        <w:t>РЫНОЧНЫХ ОТНОШЕНИЙ</w:t>
      </w:r>
    </w:p>
    <w:p w:rsidR="00CF66B0" w:rsidRDefault="00CF66B0" w:rsidP="00CF66B0">
      <w:pPr>
        <w:shd w:val="clear" w:color="auto" w:fill="FFFFFF"/>
        <w:jc w:val="center"/>
        <w:rPr>
          <w:rFonts w:ascii="Arial" w:hAnsi="Arial" w:cs="Arial"/>
          <w:i/>
          <w:sz w:val="24"/>
          <w:szCs w:val="24"/>
        </w:rPr>
      </w:pPr>
      <w:r>
        <w:rPr>
          <w:rFonts w:ascii="Arial" w:hAnsi="Arial" w:cs="Arial"/>
          <w:i/>
          <w:sz w:val="24"/>
          <w:szCs w:val="24"/>
        </w:rPr>
        <w:t>(неправильный вариант)</w:t>
      </w:r>
    </w:p>
    <w:p w:rsidR="00CF66B0" w:rsidRDefault="00CF66B0" w:rsidP="00CF66B0">
      <w:pPr>
        <w:shd w:val="clear" w:color="auto" w:fill="FFFFFF"/>
        <w:jc w:val="center"/>
        <w:rPr>
          <w:rFonts w:ascii="Arial" w:hAnsi="Arial" w:cs="Arial"/>
          <w:i/>
          <w:sz w:val="24"/>
          <w:szCs w:val="24"/>
        </w:rPr>
      </w:pPr>
    </w:p>
    <w:p w:rsidR="00CF66B0" w:rsidRPr="001C675C" w:rsidRDefault="00CF66B0" w:rsidP="00CF66B0">
      <w:pPr>
        <w:pStyle w:val="Normal"/>
        <w:ind w:firstLine="709"/>
        <w:jc w:val="both"/>
        <w:rPr>
          <w:iCs/>
          <w:sz w:val="28"/>
          <w:szCs w:val="28"/>
        </w:rPr>
      </w:pPr>
      <w:r>
        <w:rPr>
          <w:sz w:val="28"/>
          <w:szCs w:val="28"/>
        </w:rPr>
        <w:t>Заголовок раздела</w:t>
      </w:r>
      <w:r w:rsidRPr="001C675C">
        <w:rPr>
          <w:sz w:val="28"/>
          <w:szCs w:val="28"/>
        </w:rPr>
        <w:t xml:space="preserve"> следует отделять от текста полуторным межстрочным интервалом. Интервал между строчками заго</w:t>
      </w:r>
      <w:r>
        <w:rPr>
          <w:sz w:val="28"/>
          <w:szCs w:val="28"/>
        </w:rPr>
        <w:t>ловка</w:t>
      </w:r>
      <w:r w:rsidRPr="001C675C">
        <w:rPr>
          <w:sz w:val="28"/>
          <w:szCs w:val="28"/>
        </w:rPr>
        <w:t xml:space="preserve"> – одинарный. </w:t>
      </w:r>
      <w:r w:rsidRPr="001C675C">
        <w:rPr>
          <w:iCs/>
          <w:sz w:val="28"/>
          <w:szCs w:val="28"/>
        </w:rPr>
        <w:t>Например:</w:t>
      </w:r>
    </w:p>
    <w:p w:rsidR="00CF66B0" w:rsidRDefault="00636182" w:rsidP="00CF66B0">
      <w:pPr>
        <w:pStyle w:val="6"/>
        <w:shd w:val="clear" w:color="auto" w:fill="FFFFFF"/>
        <w:ind w:firstLine="709"/>
        <w:rPr>
          <w:rFonts w:ascii="Arial" w:hAnsi="Arial" w:cs="Arial"/>
          <w:b/>
          <w:color w:val="auto"/>
          <w:spacing w:val="-8"/>
          <w:sz w:val="24"/>
          <w:szCs w:val="24"/>
        </w:rPr>
      </w:pPr>
      <w:r>
        <w:rPr>
          <w:noProof/>
        </w:rPr>
        <w:pict>
          <v:line id="Прямая соединительная линия 6" o:spid="_x0000_s1028" style="position:absolute;left:0;text-align:lef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3.55pt" to="135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w:r>
      <w:r w:rsidR="00CF66B0">
        <w:rPr>
          <w:rFonts w:ascii="Arial" w:hAnsi="Arial" w:cs="Arial"/>
          <w:b/>
          <w:color w:val="auto"/>
          <w:spacing w:val="-8"/>
          <w:sz w:val="24"/>
          <w:szCs w:val="24"/>
        </w:rPr>
        <w:t>1. ОСОБЕННОСТИ КОММЕРЧЕСКОЙ ДЕЯТЕЛЬНОСТИ</w:t>
      </w:r>
    </w:p>
    <w:p w:rsidR="00CF66B0" w:rsidRDefault="00CF66B0" w:rsidP="00CF66B0">
      <w:pPr>
        <w:tabs>
          <w:tab w:val="left" w:pos="1080"/>
          <w:tab w:val="left" w:leader="dot" w:pos="9129"/>
        </w:tabs>
        <w:ind w:firstLine="540"/>
        <w:jc w:val="center"/>
        <w:rPr>
          <w:b/>
          <w:sz w:val="32"/>
        </w:rPr>
      </w:pPr>
      <w:r>
        <w:rPr>
          <w:rFonts w:ascii="Arial" w:hAnsi="Arial" w:cs="Arial"/>
          <w:b/>
          <w:sz w:val="24"/>
          <w:szCs w:val="24"/>
        </w:rPr>
        <w:t>В УСЛОВИЯХ РЫНОЧНЫХ ОТНОШЕНИЙ</w:t>
      </w:r>
    </w:p>
    <w:p w:rsidR="00CF66B0" w:rsidRDefault="00636182" w:rsidP="00CF66B0">
      <w:pPr>
        <w:tabs>
          <w:tab w:val="left" w:pos="1080"/>
          <w:tab w:val="left" w:leader="dot" w:pos="9129"/>
        </w:tabs>
        <w:spacing w:line="360" w:lineRule="auto"/>
        <w:ind w:firstLine="539"/>
        <w:rPr>
          <w:rFonts w:ascii="Times New Roman" w:hAnsi="Times New Roman"/>
          <w:sz w:val="32"/>
        </w:rPr>
      </w:pPr>
      <w:r>
        <w:rPr>
          <w:noProof/>
        </w:rPr>
        <w:lastRenderedPageBreak/>
        <w:pict>
          <v:rect id="Прямоугольник 4" o:spid="_x0000_s1029" style="position:absolute;left:0;text-align:left;margin-left:2in;margin-top:.75pt;width:36.75pt;height:30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I0TfjqgAgAABgUAAA4AAAAAAAAAAAAAAAAALgIAAGRycy9l&#10;Mm9Eb2MueG1sUEsBAi0AFAAGAAgAAAAhAGKldL3aAAAACAEAAA8AAAAAAAAAAAAAAAAA+gQAAGRy&#10;cy9kb3ducmV2LnhtbFBLBQYAAAAABAAEAPMAAAABBgAAAAA=&#10;" stroked="f">
            <v:textbox inset="0,0,0,0">
              <w:txbxContent>
                <w:p w:rsidR="00CF66B0" w:rsidRDefault="00CF66B0" w:rsidP="00CF66B0">
                  <w:pPr>
                    <w:spacing w:line="240" w:lineRule="exact"/>
                    <w:jc w:val="center"/>
                  </w:pPr>
                  <w:r>
                    <w:t>1,5 инт.</w:t>
                  </w:r>
                </w:p>
              </w:txbxContent>
            </v:textbox>
          </v:rect>
        </w:pict>
      </w:r>
    </w:p>
    <w:p w:rsidR="00CF66B0" w:rsidRPr="001C675C" w:rsidRDefault="00CF66B0" w:rsidP="00CF66B0">
      <w:pPr>
        <w:tabs>
          <w:tab w:val="left" w:pos="1080"/>
          <w:tab w:val="left" w:leader="dot" w:pos="9129"/>
        </w:tabs>
        <w:spacing w:line="360" w:lineRule="auto"/>
        <w:ind w:firstLine="539"/>
        <w:rPr>
          <w:rFonts w:ascii="Times New Roman" w:hAnsi="Times New Roman"/>
          <w:sz w:val="32"/>
        </w:rPr>
      </w:pPr>
      <w:r w:rsidRPr="001C675C">
        <w:rPr>
          <w:rFonts w:ascii="Times New Roman" w:hAnsi="Times New Roman"/>
          <w:sz w:val="32"/>
        </w:rPr>
        <w:t>Текст раздела 1.</w:t>
      </w:r>
    </w:p>
    <w:p w:rsidR="00CF66B0" w:rsidRPr="001C675C" w:rsidRDefault="00CF66B0" w:rsidP="00CF66B0">
      <w:pPr>
        <w:spacing w:after="0" w:line="240" w:lineRule="auto"/>
        <w:ind w:firstLine="709"/>
        <w:jc w:val="both"/>
        <w:rPr>
          <w:rFonts w:ascii="Times New Roman" w:hAnsi="Times New Roman"/>
          <w:sz w:val="28"/>
          <w:szCs w:val="28"/>
        </w:rPr>
      </w:pPr>
      <w:r w:rsidRPr="001C675C">
        <w:rPr>
          <w:rFonts w:ascii="Times New Roman" w:hAnsi="Times New Roman"/>
          <w:sz w:val="28"/>
          <w:szCs w:val="28"/>
        </w:rPr>
        <w:t xml:space="preserve">Каждый раздел </w:t>
      </w:r>
      <w:r>
        <w:rPr>
          <w:rFonts w:ascii="Times New Roman" w:hAnsi="Times New Roman"/>
          <w:sz w:val="28"/>
          <w:szCs w:val="28"/>
        </w:rPr>
        <w:t>курсовой работ</w:t>
      </w:r>
      <w:r w:rsidRPr="001C675C">
        <w:rPr>
          <w:rFonts w:ascii="Times New Roman" w:hAnsi="Times New Roman"/>
          <w:sz w:val="28"/>
          <w:szCs w:val="28"/>
        </w:rPr>
        <w:t>, а также введение, заключение, список источников, приложение начинаются с новой страницы</w:t>
      </w:r>
    </w:p>
    <w:p w:rsidR="00CF66B0" w:rsidRDefault="00CF66B0" w:rsidP="00CF66B0">
      <w:pPr>
        <w:pStyle w:val="a3"/>
        <w:spacing w:after="0" w:line="240" w:lineRule="auto"/>
        <w:ind w:left="1044"/>
        <w:jc w:val="both"/>
        <w:rPr>
          <w:rFonts w:ascii="Arial" w:hAnsi="Arial" w:cs="Arial"/>
          <w:sz w:val="24"/>
          <w:szCs w:val="24"/>
        </w:rPr>
      </w:pPr>
    </w:p>
    <w:p w:rsidR="00CF66B0" w:rsidRPr="001C675C" w:rsidRDefault="00CF66B0" w:rsidP="00CF66B0">
      <w:pPr>
        <w:tabs>
          <w:tab w:val="left" w:pos="0"/>
        </w:tabs>
        <w:ind w:firstLine="709"/>
        <w:jc w:val="center"/>
        <w:rPr>
          <w:rFonts w:ascii="Times New Roman" w:hAnsi="Times New Roman"/>
          <w:i/>
          <w:sz w:val="28"/>
          <w:szCs w:val="28"/>
        </w:rPr>
      </w:pPr>
      <w:r w:rsidRPr="001C675C">
        <w:rPr>
          <w:rFonts w:ascii="Times New Roman" w:hAnsi="Times New Roman"/>
          <w:i/>
          <w:sz w:val="28"/>
          <w:szCs w:val="28"/>
        </w:rPr>
        <w:t>Оформление текста</w:t>
      </w:r>
    </w:p>
    <w:p w:rsidR="00CF66B0" w:rsidRPr="001C675C" w:rsidRDefault="00CF66B0" w:rsidP="00CF66B0">
      <w:pPr>
        <w:pStyle w:val="Normal"/>
        <w:tabs>
          <w:tab w:val="left" w:pos="0"/>
        </w:tabs>
        <w:ind w:firstLine="709"/>
        <w:jc w:val="both"/>
        <w:rPr>
          <w:spacing w:val="-4"/>
          <w:sz w:val="28"/>
          <w:szCs w:val="28"/>
        </w:rPr>
      </w:pPr>
      <w:r w:rsidRPr="001C675C">
        <w:rPr>
          <w:spacing w:val="-4"/>
          <w:sz w:val="28"/>
          <w:szCs w:val="28"/>
        </w:rPr>
        <w:t xml:space="preserve">Текст </w:t>
      </w:r>
      <w:r>
        <w:rPr>
          <w:spacing w:val="-4"/>
          <w:sz w:val="28"/>
          <w:szCs w:val="28"/>
        </w:rPr>
        <w:t>курсовой работы</w:t>
      </w:r>
      <w:r w:rsidRPr="001C675C">
        <w:rPr>
          <w:spacing w:val="-4"/>
          <w:sz w:val="28"/>
          <w:szCs w:val="28"/>
        </w:rPr>
        <w:t xml:space="preserve"> должен располагаться на одной стороне листа белой бумаги формата А4 (210 × 297 мм), иметь книжную ориентацию для основного текста и альбомную, если это необходимо – для размещения схем, рисунков, таблиц, иллюстраций и т.д.</w:t>
      </w:r>
    </w:p>
    <w:p w:rsidR="00CF66B0" w:rsidRPr="001C675C" w:rsidRDefault="00CF66B0" w:rsidP="00CF66B0">
      <w:pPr>
        <w:pStyle w:val="Normal"/>
        <w:tabs>
          <w:tab w:val="left" w:pos="0"/>
        </w:tabs>
        <w:ind w:firstLine="709"/>
        <w:jc w:val="both"/>
        <w:rPr>
          <w:sz w:val="28"/>
          <w:szCs w:val="28"/>
        </w:rPr>
      </w:pPr>
      <w:r w:rsidRPr="001C675C">
        <w:rPr>
          <w:sz w:val="28"/>
          <w:szCs w:val="28"/>
        </w:rPr>
        <w:t xml:space="preserve">Для страниц с книжной ориентацией рекомендуется устанавливать следующие размеры полей: </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верхнее – 2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нижнее – 2,5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левое – 2,5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правое – 1,6 см.</w:t>
      </w:r>
    </w:p>
    <w:p w:rsidR="00CF66B0" w:rsidRPr="001C675C" w:rsidRDefault="00CF66B0" w:rsidP="00CF66B0">
      <w:pPr>
        <w:pStyle w:val="Normal"/>
        <w:tabs>
          <w:tab w:val="left" w:pos="0"/>
          <w:tab w:val="left" w:pos="851"/>
        </w:tabs>
        <w:ind w:firstLine="709"/>
        <w:jc w:val="both"/>
        <w:rPr>
          <w:sz w:val="28"/>
          <w:szCs w:val="28"/>
        </w:rPr>
      </w:pPr>
      <w:r w:rsidRPr="001C675C">
        <w:rPr>
          <w:sz w:val="28"/>
          <w:szCs w:val="28"/>
        </w:rPr>
        <w:t>Для страниц с альбомной</w:t>
      </w:r>
      <w:r w:rsidRPr="001C675C">
        <w:rPr>
          <w:i/>
          <w:sz w:val="28"/>
          <w:szCs w:val="28"/>
        </w:rPr>
        <w:t xml:space="preserve"> </w:t>
      </w:r>
      <w:r w:rsidRPr="001C675C">
        <w:rPr>
          <w:sz w:val="28"/>
          <w:szCs w:val="28"/>
        </w:rPr>
        <w:t xml:space="preserve">ориентацией рекомендуется устанавливать следующие размеры полей: </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верхнее – 2,5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нижнее – 1,6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левое – 2,5 см;</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правое – 2 см.</w:t>
      </w:r>
    </w:p>
    <w:p w:rsidR="00CF66B0" w:rsidRPr="001C675C" w:rsidRDefault="00CF66B0" w:rsidP="00CF66B0">
      <w:pPr>
        <w:tabs>
          <w:tab w:val="left" w:pos="0"/>
          <w:tab w:val="left" w:pos="851"/>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Для ввода (и форматирования) текста используются:</w:t>
      </w:r>
    </w:p>
    <w:p w:rsidR="00CF66B0" w:rsidRPr="001C675C"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z w:val="28"/>
          <w:szCs w:val="28"/>
          <w:lang w:val="en-US"/>
        </w:rPr>
      </w:pPr>
      <w:r w:rsidRPr="001C675C">
        <w:rPr>
          <w:rFonts w:ascii="Times New Roman" w:hAnsi="Times New Roman"/>
          <w:sz w:val="28"/>
          <w:szCs w:val="28"/>
        </w:rPr>
        <w:t>шрифт</w:t>
      </w:r>
      <w:r w:rsidRPr="001C675C">
        <w:rPr>
          <w:rFonts w:ascii="Times New Roman" w:hAnsi="Times New Roman"/>
          <w:sz w:val="28"/>
          <w:szCs w:val="28"/>
          <w:lang w:val="en-US"/>
        </w:rPr>
        <w:t xml:space="preserve"> – Times New Roman</w:t>
      </w:r>
      <w:r w:rsidRPr="001C675C">
        <w:rPr>
          <w:rFonts w:ascii="Times New Roman" w:hAnsi="Times New Roman"/>
          <w:sz w:val="28"/>
          <w:szCs w:val="28"/>
        </w:rPr>
        <w:t>;</w:t>
      </w:r>
    </w:p>
    <w:p w:rsidR="00CF66B0" w:rsidRPr="001C675C"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z w:val="28"/>
          <w:szCs w:val="28"/>
        </w:rPr>
      </w:pPr>
      <w:r w:rsidRPr="001C675C">
        <w:rPr>
          <w:rFonts w:ascii="Times New Roman" w:hAnsi="Times New Roman"/>
          <w:sz w:val="28"/>
          <w:szCs w:val="28"/>
        </w:rPr>
        <w:t xml:space="preserve">размер – 14 </w:t>
      </w:r>
      <w:r w:rsidRPr="001C675C">
        <w:rPr>
          <w:rFonts w:ascii="Times New Roman" w:hAnsi="Times New Roman"/>
          <w:iCs/>
          <w:sz w:val="28"/>
          <w:szCs w:val="28"/>
        </w:rPr>
        <w:t>п</w:t>
      </w:r>
      <w:r w:rsidRPr="001C675C">
        <w:rPr>
          <w:rFonts w:ascii="Times New Roman" w:hAnsi="Times New Roman"/>
          <w:sz w:val="28"/>
          <w:szCs w:val="28"/>
        </w:rPr>
        <w:t>;</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межстрочный интервал – полуторный;</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начертание – обычное;</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 xml:space="preserve">отступ первой строки (абзацный отступ) – </w:t>
      </w:r>
      <w:r w:rsidRPr="001C675C">
        <w:rPr>
          <w:rFonts w:ascii="Times New Roman" w:hAnsi="Times New Roman"/>
          <w:iCs/>
          <w:sz w:val="28"/>
          <w:szCs w:val="28"/>
        </w:rPr>
        <w:t>1 см</w:t>
      </w:r>
      <w:r w:rsidRPr="001C675C">
        <w:rPr>
          <w:rFonts w:ascii="Times New Roman" w:hAnsi="Times New Roman"/>
          <w:sz w:val="28"/>
          <w:szCs w:val="28"/>
        </w:rPr>
        <w:t xml:space="preserve">. </w:t>
      </w:r>
    </w:p>
    <w:p w:rsidR="00CF66B0" w:rsidRPr="001C675C" w:rsidRDefault="00CF66B0" w:rsidP="00CF66B0">
      <w:pPr>
        <w:pStyle w:val="Normal"/>
        <w:tabs>
          <w:tab w:val="left" w:pos="0"/>
        </w:tabs>
        <w:ind w:firstLine="709"/>
        <w:jc w:val="both"/>
        <w:rPr>
          <w:sz w:val="28"/>
          <w:szCs w:val="28"/>
        </w:rPr>
      </w:pPr>
      <w:r w:rsidRPr="001C675C">
        <w:rPr>
          <w:sz w:val="28"/>
          <w:szCs w:val="28"/>
        </w:rPr>
        <w:t>Для выделения заголовков, ключевых понятий допускается использование других способов начертания (</w:t>
      </w:r>
      <w:r w:rsidRPr="001C675C">
        <w:rPr>
          <w:i/>
          <w:sz w:val="28"/>
          <w:szCs w:val="28"/>
        </w:rPr>
        <w:t>курсив</w:t>
      </w:r>
      <w:r w:rsidRPr="001C675C">
        <w:rPr>
          <w:sz w:val="28"/>
          <w:szCs w:val="28"/>
        </w:rPr>
        <w:t xml:space="preserve">, </w:t>
      </w:r>
      <w:r w:rsidRPr="001C675C">
        <w:rPr>
          <w:b/>
          <w:sz w:val="28"/>
          <w:szCs w:val="28"/>
        </w:rPr>
        <w:t>полужирное</w:t>
      </w:r>
      <w:r w:rsidRPr="001C675C">
        <w:rPr>
          <w:sz w:val="28"/>
          <w:szCs w:val="28"/>
        </w:rPr>
        <w:t>).</w:t>
      </w:r>
    </w:p>
    <w:p w:rsidR="00CF66B0" w:rsidRPr="001C675C" w:rsidRDefault="00CF66B0" w:rsidP="00CF66B0">
      <w:pPr>
        <w:tabs>
          <w:tab w:val="left" w:pos="0"/>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В тексте следует использовать автоматическую расстановку переносов.</w:t>
      </w:r>
    </w:p>
    <w:p w:rsidR="00CF66B0" w:rsidRPr="001C675C" w:rsidRDefault="00CF66B0" w:rsidP="00CF66B0">
      <w:pPr>
        <w:tabs>
          <w:tab w:val="left" w:pos="0"/>
        </w:tabs>
        <w:spacing w:after="0" w:line="240" w:lineRule="auto"/>
        <w:ind w:firstLine="709"/>
        <w:contextualSpacing/>
        <w:jc w:val="both"/>
        <w:rPr>
          <w:rFonts w:ascii="Times New Roman" w:hAnsi="Times New Roman"/>
          <w:sz w:val="28"/>
          <w:szCs w:val="28"/>
        </w:rPr>
      </w:pPr>
      <w:r w:rsidRPr="001C675C">
        <w:rPr>
          <w:rFonts w:ascii="Times New Roman" w:hAnsi="Times New Roman"/>
          <w:sz w:val="28"/>
          <w:szCs w:val="28"/>
        </w:rPr>
        <w:t>Кавычки в тексте оформляются единообразно (либо « », либо „ “).</w:t>
      </w:r>
    </w:p>
    <w:p w:rsidR="00CF66B0" w:rsidRPr="001C675C" w:rsidRDefault="00CF66B0" w:rsidP="00CF66B0">
      <w:pPr>
        <w:pStyle w:val="Normal"/>
        <w:tabs>
          <w:tab w:val="left" w:pos="0"/>
        </w:tabs>
        <w:ind w:firstLine="709"/>
        <w:jc w:val="both"/>
        <w:rPr>
          <w:sz w:val="28"/>
          <w:szCs w:val="28"/>
        </w:rPr>
      </w:pPr>
      <w:r w:rsidRPr="001C675C">
        <w:rPr>
          <w:sz w:val="28"/>
          <w:szCs w:val="28"/>
        </w:rPr>
        <w:t>Инициалы нельзя отрывать от фамилии и всегда следует размещать перед фамилией, а не наоборот (исключением являются библиографические описания, внутритекстовые и подстрочные примечания, в которых инициалы ставятся всегда после фамилии).</w:t>
      </w:r>
    </w:p>
    <w:p w:rsidR="00CF66B0" w:rsidRPr="001C675C" w:rsidRDefault="00CF66B0" w:rsidP="00CF66B0">
      <w:pPr>
        <w:pStyle w:val="a3"/>
        <w:spacing w:after="0" w:line="240" w:lineRule="auto"/>
        <w:ind w:left="1044"/>
        <w:jc w:val="both"/>
        <w:rPr>
          <w:rFonts w:ascii="Times New Roman" w:hAnsi="Times New Roman"/>
          <w:b/>
          <w:sz w:val="28"/>
          <w:szCs w:val="28"/>
        </w:rPr>
      </w:pPr>
    </w:p>
    <w:p w:rsidR="00CF66B0" w:rsidRDefault="00CF66B0" w:rsidP="00CF66B0">
      <w:pPr>
        <w:pStyle w:val="aa"/>
        <w:ind w:firstLine="709"/>
        <w:rPr>
          <w:i/>
          <w:szCs w:val="28"/>
        </w:rPr>
      </w:pPr>
    </w:p>
    <w:p w:rsidR="00CF66B0" w:rsidRDefault="00CF66B0" w:rsidP="00CF66B0">
      <w:pPr>
        <w:pStyle w:val="aa"/>
        <w:ind w:firstLine="709"/>
        <w:rPr>
          <w:i/>
          <w:szCs w:val="28"/>
        </w:rPr>
      </w:pPr>
      <w:r w:rsidRPr="001C675C">
        <w:rPr>
          <w:i/>
          <w:szCs w:val="28"/>
        </w:rPr>
        <w:lastRenderedPageBreak/>
        <w:t>Формулы</w:t>
      </w:r>
    </w:p>
    <w:p w:rsidR="00CF66B0" w:rsidRPr="001C675C" w:rsidRDefault="00CF66B0" w:rsidP="00CF66B0">
      <w:pPr>
        <w:pStyle w:val="aa"/>
        <w:ind w:firstLine="709"/>
        <w:rPr>
          <w:i/>
          <w:szCs w:val="28"/>
        </w:rPr>
      </w:pPr>
    </w:p>
    <w:p w:rsidR="00CF66B0" w:rsidRPr="001C675C" w:rsidRDefault="00CF66B0" w:rsidP="00CF66B0">
      <w:pPr>
        <w:pStyle w:val="Normal"/>
        <w:ind w:firstLine="709"/>
        <w:jc w:val="both"/>
        <w:rPr>
          <w:sz w:val="28"/>
          <w:szCs w:val="28"/>
        </w:rPr>
      </w:pPr>
      <w:r w:rsidRPr="001C675C">
        <w:rPr>
          <w:sz w:val="28"/>
          <w:szCs w:val="28"/>
        </w:rPr>
        <w:t>Для ввода формул целесообразно использовать редакторы формул (</w:t>
      </w:r>
      <w:r w:rsidRPr="001C675C">
        <w:rPr>
          <w:sz w:val="28"/>
          <w:szCs w:val="28"/>
          <w:lang w:val="en-US"/>
        </w:rPr>
        <w:t>Microsoft</w:t>
      </w:r>
      <w:r w:rsidRPr="001C675C">
        <w:rPr>
          <w:sz w:val="28"/>
          <w:szCs w:val="28"/>
        </w:rPr>
        <w:t xml:space="preserve"> </w:t>
      </w:r>
      <w:r w:rsidRPr="001C675C">
        <w:rPr>
          <w:sz w:val="28"/>
          <w:szCs w:val="28"/>
          <w:lang w:val="en-US"/>
        </w:rPr>
        <w:t>Equation</w:t>
      </w:r>
      <w:r w:rsidRPr="001C675C">
        <w:rPr>
          <w:sz w:val="28"/>
          <w:szCs w:val="28"/>
        </w:rPr>
        <w:t xml:space="preserve"> 3.0 или </w:t>
      </w:r>
      <w:r w:rsidRPr="001C675C">
        <w:rPr>
          <w:sz w:val="28"/>
          <w:szCs w:val="28"/>
          <w:lang w:val="en-US"/>
        </w:rPr>
        <w:t>Microsoft</w:t>
      </w:r>
      <w:r w:rsidRPr="001C675C">
        <w:rPr>
          <w:sz w:val="28"/>
          <w:szCs w:val="28"/>
        </w:rPr>
        <w:t xml:space="preserve"> </w:t>
      </w:r>
      <w:r w:rsidRPr="001C675C">
        <w:rPr>
          <w:sz w:val="28"/>
          <w:szCs w:val="28"/>
          <w:lang w:val="en-US"/>
        </w:rPr>
        <w:t>MathType</w:t>
      </w:r>
      <w:r w:rsidRPr="001C675C">
        <w:rPr>
          <w:sz w:val="28"/>
          <w:szCs w:val="28"/>
        </w:rPr>
        <w:t>).</w:t>
      </w:r>
    </w:p>
    <w:p w:rsidR="00CF66B0" w:rsidRPr="001C675C" w:rsidRDefault="00CF66B0" w:rsidP="00CF66B0">
      <w:pPr>
        <w:pStyle w:val="aa"/>
        <w:ind w:left="709"/>
        <w:jc w:val="both"/>
        <w:rPr>
          <w:szCs w:val="28"/>
        </w:rPr>
      </w:pPr>
      <w:r w:rsidRPr="001C675C">
        <w:rPr>
          <w:szCs w:val="28"/>
        </w:rPr>
        <w:t>Формулы могут размещаться:</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в центре отдельной строки (нумерованные наиболее важные);</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на одной строке несколько формул (короткие однотипные формулы), разделенные запятыми или точкой с запятой;</w:t>
      </w:r>
    </w:p>
    <w:p w:rsidR="00CF66B0" w:rsidRPr="001C675C"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1C675C">
        <w:rPr>
          <w:rFonts w:ascii="Times New Roman" w:hAnsi="Times New Roman"/>
          <w:sz w:val="28"/>
          <w:szCs w:val="28"/>
        </w:rPr>
        <w:t>внутри текста (небольшие, несложные и не имеющие самостоятельного значения), например:</w:t>
      </w:r>
    </w:p>
    <w:p w:rsidR="00CF66B0" w:rsidRDefault="00CF66B0" w:rsidP="00CF66B0">
      <w:pPr>
        <w:pStyle w:val="aa"/>
        <w:spacing w:before="120" w:after="120"/>
        <w:ind w:firstLine="3600"/>
      </w:pPr>
      <w:r>
        <w:rPr>
          <w:position w:val="-24"/>
        </w:rPr>
        <w:object w:dxaOrig="1260" w:dyaOrig="960">
          <v:shape id="_x0000_i1026" type="#_x0000_t75" style="width:90.75pt;height:68.25pt" o:ole="" filled="t">
            <v:imagedata r:id="rId12" o:title=""/>
          </v:shape>
          <o:OLEObject Type="Embed" ProgID="Equation.3" ShapeID="_x0000_i1026" DrawAspect="Content" ObjectID="_1824534617" r:id="rId13"/>
        </w:object>
      </w:r>
      <w:r>
        <w:t xml:space="preserve">,                                      </w:t>
      </w:r>
      <w:r>
        <w:rPr>
          <w:rFonts w:ascii="Arial" w:hAnsi="Arial" w:cs="Arial"/>
          <w:sz w:val="24"/>
          <w:szCs w:val="24"/>
        </w:rPr>
        <w:t>(1)</w:t>
      </w:r>
    </w:p>
    <w:p w:rsidR="00CF66B0" w:rsidRDefault="00CF66B0" w:rsidP="00CF66B0">
      <w:pPr>
        <w:pStyle w:val="aa"/>
        <w:spacing w:before="120"/>
      </w:pPr>
      <w:r>
        <w:t xml:space="preserve">                    </w:t>
      </w:r>
      <w:r>
        <w:rPr>
          <w:position w:val="-6"/>
        </w:rPr>
        <w:object w:dxaOrig="1660" w:dyaOrig="320">
          <v:shape id="_x0000_i1027" type="#_x0000_t75" style="width:105.75pt;height:21.75pt" o:ole="" filled="t">
            <v:imagedata r:id="rId14" o:title=""/>
          </v:shape>
          <o:OLEObject Type="Embed" ProgID="Equation.3" ShapeID="_x0000_i1027" DrawAspect="Content" ObjectID="_1824534618" r:id="rId15"/>
        </w:object>
      </w:r>
      <w:r>
        <w:t xml:space="preserve">,      </w:t>
      </w:r>
      <w:r>
        <w:rPr>
          <w:position w:val="-12"/>
          <w:lang w:val="en-US"/>
        </w:rPr>
        <w:object w:dxaOrig="2540" w:dyaOrig="460">
          <v:shape id="_x0000_i1028" type="#_x0000_t75" style="width:159.75pt;height:29.25pt" o:ole="" filled="t">
            <v:imagedata r:id="rId16" o:title=""/>
          </v:shape>
          <o:OLEObject Type="Embed" ProgID="Equation.3" ShapeID="_x0000_i1028" DrawAspect="Content" ObjectID="_1824534619" r:id="rId17"/>
        </w:object>
      </w:r>
      <w:r w:rsidRPr="00B55C7C">
        <w:t>.</w:t>
      </w:r>
      <w:r>
        <w:t xml:space="preserve">              </w:t>
      </w:r>
      <w:r>
        <w:rPr>
          <w:rFonts w:ascii="Arial" w:hAnsi="Arial" w:cs="Arial"/>
          <w:sz w:val="24"/>
          <w:szCs w:val="24"/>
        </w:rPr>
        <w:t>(2)</w:t>
      </w:r>
    </w:p>
    <w:p w:rsidR="00CF66B0" w:rsidRDefault="00CF66B0" w:rsidP="00CF66B0">
      <w:pPr>
        <w:pStyle w:val="Normal"/>
        <w:ind w:firstLine="709"/>
        <w:jc w:val="both"/>
        <w:rPr>
          <w:rFonts w:ascii="Arial" w:hAnsi="Arial" w:cs="Arial"/>
          <w:sz w:val="24"/>
          <w:szCs w:val="24"/>
        </w:rPr>
      </w:pPr>
    </w:p>
    <w:p w:rsidR="00CF66B0" w:rsidRPr="00351898" w:rsidRDefault="00CF66B0" w:rsidP="00CF66B0">
      <w:pPr>
        <w:pStyle w:val="Normal"/>
        <w:ind w:firstLine="709"/>
        <w:jc w:val="both"/>
        <w:rPr>
          <w:spacing w:val="-6"/>
          <w:sz w:val="28"/>
          <w:szCs w:val="28"/>
        </w:rPr>
      </w:pPr>
      <w:r w:rsidRPr="00351898">
        <w:rPr>
          <w:sz w:val="28"/>
          <w:szCs w:val="28"/>
        </w:rPr>
        <w:t xml:space="preserve">Если формула не помещается в одной строке, ее следует переносить на </w:t>
      </w:r>
      <w:r w:rsidRPr="00351898">
        <w:rPr>
          <w:sz w:val="28"/>
          <w:szCs w:val="28"/>
        </w:rPr>
        <w:br/>
        <w:t xml:space="preserve">другую: </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в первую очередь на знаках отношения между левой и правой частями формулы (&gt;, &lt;, =,  ≥, ≤,  ≠);</w:t>
      </w:r>
    </w:p>
    <w:p w:rsidR="00CF66B0" w:rsidRDefault="00CF66B0" w:rsidP="00CF66B0">
      <w:pPr>
        <w:numPr>
          <w:ilvl w:val="0"/>
          <w:numId w:val="10"/>
        </w:numPr>
        <w:tabs>
          <w:tab w:val="left" w:pos="993"/>
          <w:tab w:val="left" w:pos="1562"/>
        </w:tabs>
        <w:spacing w:after="0" w:line="240" w:lineRule="auto"/>
        <w:ind w:left="0" w:firstLine="709"/>
        <w:jc w:val="both"/>
        <w:rPr>
          <w:rFonts w:ascii="Times New Roman" w:hAnsi="Times New Roman"/>
          <w:spacing w:val="-8"/>
          <w:sz w:val="28"/>
          <w:szCs w:val="28"/>
        </w:rPr>
      </w:pPr>
      <w:r w:rsidRPr="00351898">
        <w:rPr>
          <w:rFonts w:ascii="Times New Roman" w:hAnsi="Times New Roman"/>
          <w:spacing w:val="-8"/>
          <w:sz w:val="28"/>
          <w:szCs w:val="28"/>
        </w:rPr>
        <w:t xml:space="preserve">во вторую очередь на </w:t>
      </w:r>
      <w:r w:rsidRPr="00351898">
        <w:rPr>
          <w:rFonts w:ascii="Times New Roman" w:hAnsi="Times New Roman"/>
          <w:sz w:val="28"/>
          <w:szCs w:val="28"/>
        </w:rPr>
        <w:t>знаках</w:t>
      </w:r>
      <w:r w:rsidRPr="00351898">
        <w:rPr>
          <w:rFonts w:ascii="Times New Roman" w:hAnsi="Times New Roman"/>
          <w:spacing w:val="-8"/>
          <w:sz w:val="28"/>
          <w:szCs w:val="28"/>
        </w:rPr>
        <w:t xml:space="preserve"> «многоточие» (…), сложения и вычитания (+ и –);</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pacing w:val="-8"/>
          <w:sz w:val="28"/>
          <w:szCs w:val="28"/>
        </w:rPr>
      </w:pPr>
      <w:r w:rsidRPr="00351898">
        <w:rPr>
          <w:rFonts w:ascii="Times New Roman" w:hAnsi="Times New Roman"/>
          <w:sz w:val="28"/>
          <w:szCs w:val="28"/>
        </w:rPr>
        <w:t>в третью</w:t>
      </w:r>
      <w:r w:rsidRPr="00351898">
        <w:rPr>
          <w:rFonts w:ascii="Times New Roman" w:hAnsi="Times New Roman"/>
          <w:iCs/>
          <w:sz w:val="28"/>
          <w:szCs w:val="28"/>
        </w:rPr>
        <w:t xml:space="preserve"> очередь</w:t>
      </w:r>
      <w:r w:rsidRPr="00351898">
        <w:rPr>
          <w:rFonts w:ascii="Times New Roman" w:hAnsi="Times New Roman"/>
          <w:sz w:val="28"/>
          <w:szCs w:val="28"/>
        </w:rPr>
        <w:t xml:space="preserve"> на знаке умножения в виде креста (×).</w:t>
      </w:r>
    </w:p>
    <w:p w:rsidR="00CF66B0" w:rsidRPr="00351898" w:rsidRDefault="00CF66B0" w:rsidP="00CF66B0">
      <w:pPr>
        <w:spacing w:after="0" w:line="240" w:lineRule="auto"/>
        <w:jc w:val="both"/>
        <w:rPr>
          <w:rFonts w:ascii="Times New Roman" w:hAnsi="Times New Roman"/>
          <w:b/>
          <w:sz w:val="28"/>
          <w:szCs w:val="28"/>
        </w:rPr>
      </w:pPr>
      <w:r>
        <w:rPr>
          <w:rFonts w:ascii="Times New Roman" w:hAnsi="Times New Roman"/>
          <w:spacing w:val="-6"/>
          <w:sz w:val="28"/>
          <w:szCs w:val="28"/>
        </w:rPr>
        <w:t xml:space="preserve">          </w:t>
      </w:r>
      <w:r w:rsidRPr="00351898">
        <w:rPr>
          <w:rFonts w:ascii="Times New Roman" w:hAnsi="Times New Roman"/>
          <w:spacing w:val="-6"/>
          <w:sz w:val="28"/>
          <w:szCs w:val="28"/>
        </w:rPr>
        <w:t xml:space="preserve">При этом знак, по которому производится </w:t>
      </w:r>
      <w:r w:rsidRPr="00351898">
        <w:rPr>
          <w:rFonts w:ascii="Times New Roman" w:hAnsi="Times New Roman"/>
          <w:sz w:val="28"/>
          <w:szCs w:val="28"/>
        </w:rPr>
        <w:t>перенос</w:t>
      </w:r>
      <w:r w:rsidRPr="00351898">
        <w:rPr>
          <w:rFonts w:ascii="Times New Roman" w:hAnsi="Times New Roman"/>
          <w:spacing w:val="-6"/>
          <w:sz w:val="28"/>
          <w:szCs w:val="28"/>
        </w:rPr>
        <w:t xml:space="preserve">, оставляют в конце строки и </w:t>
      </w:r>
      <w:r w:rsidRPr="00351898">
        <w:rPr>
          <w:rFonts w:ascii="Times New Roman" w:hAnsi="Times New Roman"/>
          <w:sz w:val="28"/>
          <w:szCs w:val="28"/>
        </w:rPr>
        <w:t>повторяют в начале новой строки, на которую перенесена часть формулы</w:t>
      </w:r>
    </w:p>
    <w:p w:rsidR="00CF66B0" w:rsidRPr="00351898" w:rsidRDefault="00CF66B0" w:rsidP="00CF66B0">
      <w:pPr>
        <w:pStyle w:val="Normal"/>
        <w:ind w:firstLine="709"/>
        <w:jc w:val="both"/>
        <w:rPr>
          <w:sz w:val="28"/>
          <w:szCs w:val="28"/>
        </w:rPr>
      </w:pPr>
      <w:r w:rsidRPr="00351898">
        <w:rPr>
          <w:sz w:val="28"/>
          <w:szCs w:val="28"/>
        </w:rPr>
        <w:t>Расшифровку использованных в формулах буквенных обозначений величин следует помещать после формулы, при этом:</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расшифровка общепринятых обозначений может быть опущена;</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повторяющиеся обозначения могут не расшифровываться, если формулы расположены близко друг к другу;</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при большом числе формул с повторяющимися обозначениями целесообразно в начале (или в конце) работы привести список обозначений с их расшифровкой;</w:t>
      </w:r>
    </w:p>
    <w:p w:rsidR="00CF66B0" w:rsidRPr="0035189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351898">
        <w:rPr>
          <w:rFonts w:ascii="Times New Roman" w:hAnsi="Times New Roman"/>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351898">
        <w:rPr>
          <w:rFonts w:ascii="Times New Roman" w:hAnsi="Times New Roman"/>
          <w:i/>
          <w:iCs/>
          <w:sz w:val="28"/>
          <w:szCs w:val="28"/>
        </w:rPr>
        <w:t xml:space="preserve">«где» </w:t>
      </w:r>
      <w:r w:rsidRPr="00351898">
        <w:rPr>
          <w:rFonts w:ascii="Times New Roman" w:hAnsi="Times New Roman"/>
          <w:sz w:val="28"/>
          <w:szCs w:val="28"/>
        </w:rPr>
        <w:t>без двоеточия. Например:</w:t>
      </w:r>
    </w:p>
    <w:p w:rsidR="00CF66B0" w:rsidRDefault="00CF66B0" w:rsidP="00CF66B0">
      <w:pPr>
        <w:pStyle w:val="aa"/>
        <w:spacing w:before="120" w:after="120"/>
      </w:pPr>
      <w:r>
        <w:t xml:space="preserve">                                             </w:t>
      </w:r>
      <w:r w:rsidRPr="00B55C7C">
        <w:rPr>
          <w:position w:val="-22"/>
        </w:rPr>
        <w:object w:dxaOrig="1160" w:dyaOrig="999">
          <v:shape id="_x0000_i1029" type="#_x0000_t75" style="width:81.75pt;height:66pt" o:ole="" filled="t">
            <v:imagedata r:id="rId18" o:title=""/>
          </v:shape>
          <o:OLEObject Type="Embed" ProgID="Equation.3" ShapeID="_x0000_i1029" DrawAspect="Content" ObjectID="_1824534620" r:id="rId19"/>
        </w:object>
      </w:r>
      <w:r>
        <w:t xml:space="preserve">,                                               </w:t>
      </w:r>
      <w:r>
        <w:rPr>
          <w:rFonts w:ascii="Arial" w:hAnsi="Arial" w:cs="Arial"/>
          <w:sz w:val="24"/>
          <w:szCs w:val="24"/>
        </w:rPr>
        <w:t>(3)</w:t>
      </w:r>
    </w:p>
    <w:p w:rsidR="00CF66B0" w:rsidRPr="00351898" w:rsidRDefault="00CF66B0" w:rsidP="00CF66B0">
      <w:pPr>
        <w:pStyle w:val="aa"/>
        <w:spacing w:before="120"/>
        <w:jc w:val="both"/>
        <w:rPr>
          <w:szCs w:val="28"/>
        </w:rPr>
      </w:pPr>
      <w:r w:rsidRPr="00351898">
        <w:rPr>
          <w:szCs w:val="28"/>
        </w:rPr>
        <w:lastRenderedPageBreak/>
        <w:t xml:space="preserve">где </w:t>
      </w:r>
      <w:r w:rsidRPr="00351898">
        <w:rPr>
          <w:i/>
          <w:szCs w:val="28"/>
        </w:rPr>
        <w:t>С</w:t>
      </w:r>
      <w:r w:rsidRPr="00351898">
        <w:rPr>
          <w:i/>
          <w:szCs w:val="28"/>
          <w:vertAlign w:val="subscript"/>
        </w:rPr>
        <w:t xml:space="preserve">ср </w:t>
      </w:r>
      <w:r w:rsidRPr="00351898">
        <w:rPr>
          <w:i/>
          <w:szCs w:val="28"/>
        </w:rPr>
        <w:t xml:space="preserve">– </w:t>
      </w:r>
      <w:r w:rsidRPr="00351898">
        <w:rPr>
          <w:szCs w:val="28"/>
        </w:rPr>
        <w:t xml:space="preserve">средняя стоимость товаров; </w:t>
      </w:r>
      <w:r w:rsidRPr="00351898">
        <w:rPr>
          <w:szCs w:val="28"/>
          <w:lang w:val="en-US"/>
        </w:rPr>
        <w:t>i</w:t>
      </w:r>
      <w:r w:rsidRPr="00351898">
        <w:rPr>
          <w:szCs w:val="28"/>
        </w:rPr>
        <w:t xml:space="preserve"> – порядковый номер товара, </w:t>
      </w:r>
      <w:r w:rsidRPr="00351898">
        <w:rPr>
          <w:i/>
          <w:szCs w:val="28"/>
          <w:lang w:val="en-US"/>
        </w:rPr>
        <w:t>N</w:t>
      </w:r>
      <w:r w:rsidRPr="00351898">
        <w:rPr>
          <w:szCs w:val="28"/>
        </w:rPr>
        <w:t xml:space="preserve"> – количество товаров; </w:t>
      </w:r>
      <w:r w:rsidRPr="00351898">
        <w:rPr>
          <w:i/>
          <w:szCs w:val="28"/>
        </w:rPr>
        <w:t>С</w:t>
      </w:r>
      <w:r w:rsidRPr="00351898">
        <w:rPr>
          <w:i/>
          <w:szCs w:val="28"/>
          <w:vertAlign w:val="subscript"/>
          <w:lang w:val="en-US"/>
        </w:rPr>
        <w:t>i</w:t>
      </w:r>
      <w:r w:rsidRPr="00351898">
        <w:rPr>
          <w:i/>
          <w:szCs w:val="28"/>
          <w:vertAlign w:val="subscript"/>
        </w:rPr>
        <w:t xml:space="preserve"> </w:t>
      </w:r>
      <w:r w:rsidRPr="00351898">
        <w:rPr>
          <w:szCs w:val="28"/>
        </w:rPr>
        <w:t xml:space="preserve">– стоимость </w:t>
      </w:r>
      <w:r w:rsidRPr="00351898">
        <w:rPr>
          <w:i/>
          <w:szCs w:val="28"/>
          <w:lang w:val="en-US"/>
        </w:rPr>
        <w:t>i</w:t>
      </w:r>
      <w:r w:rsidRPr="00351898">
        <w:rPr>
          <w:szCs w:val="28"/>
        </w:rPr>
        <w:t xml:space="preserve">-го товара, </w:t>
      </w:r>
    </w:p>
    <w:p w:rsidR="00CF66B0" w:rsidRDefault="00CF66B0" w:rsidP="00CF66B0">
      <w:pPr>
        <w:pStyle w:val="a3"/>
        <w:spacing w:after="0" w:line="240" w:lineRule="auto"/>
        <w:ind w:left="1044"/>
        <w:jc w:val="both"/>
        <w:rPr>
          <w:rFonts w:ascii="Times New Roman" w:hAnsi="Times New Roman"/>
          <w:b/>
          <w:sz w:val="28"/>
          <w:szCs w:val="28"/>
        </w:rPr>
      </w:pPr>
    </w:p>
    <w:p w:rsidR="00CF66B0" w:rsidRPr="00351898" w:rsidRDefault="00CF66B0" w:rsidP="00CF66B0">
      <w:pPr>
        <w:pStyle w:val="aa"/>
        <w:ind w:firstLine="709"/>
        <w:rPr>
          <w:i/>
          <w:szCs w:val="28"/>
        </w:rPr>
      </w:pPr>
      <w:r w:rsidRPr="00351898">
        <w:rPr>
          <w:i/>
          <w:szCs w:val="28"/>
        </w:rPr>
        <w:t>Таблицы</w:t>
      </w:r>
    </w:p>
    <w:p w:rsidR="00CF66B0" w:rsidRPr="00351898" w:rsidRDefault="00CF66B0" w:rsidP="00CF66B0">
      <w:pPr>
        <w:pStyle w:val="aa"/>
        <w:ind w:firstLine="709"/>
        <w:rPr>
          <w:szCs w:val="28"/>
        </w:rPr>
      </w:pPr>
    </w:p>
    <w:p w:rsidR="00CF66B0" w:rsidRDefault="00CF66B0" w:rsidP="00CF66B0">
      <w:pPr>
        <w:pStyle w:val="aa"/>
        <w:ind w:firstLine="709"/>
        <w:jc w:val="both"/>
        <w:rPr>
          <w:szCs w:val="28"/>
        </w:rPr>
      </w:pPr>
      <w:r w:rsidRPr="00351898">
        <w:rPr>
          <w:szCs w:val="28"/>
        </w:rPr>
        <w:t>В работе следует использовать таблицы, они помогают систематизировать, структурировать и наглядно представлять данные. Информация в таблицах должна быть существенной, сопоставимой, достоверной, определенной и т.д.</w:t>
      </w:r>
    </w:p>
    <w:p w:rsidR="00CF66B0" w:rsidRPr="00351898" w:rsidRDefault="00CF66B0" w:rsidP="00CF66B0">
      <w:pPr>
        <w:pStyle w:val="aa"/>
        <w:ind w:firstLine="709"/>
        <w:jc w:val="both"/>
        <w:rPr>
          <w:szCs w:val="28"/>
        </w:rPr>
      </w:pPr>
      <w:r w:rsidRPr="00351898">
        <w:rPr>
          <w:szCs w:val="28"/>
        </w:rPr>
        <w:t>Ссылка на таблицу обязательна. Таблицу следует располагать в тексте лишь после её упоминания.</w:t>
      </w:r>
    </w:p>
    <w:p w:rsidR="00CF66B0" w:rsidRPr="00351898" w:rsidRDefault="00CF66B0" w:rsidP="00CF66B0">
      <w:pPr>
        <w:pStyle w:val="aa"/>
        <w:ind w:firstLine="709"/>
        <w:jc w:val="both"/>
        <w:rPr>
          <w:szCs w:val="28"/>
        </w:rPr>
      </w:pPr>
      <w:r w:rsidRPr="00351898">
        <w:rPr>
          <w:szCs w:val="28"/>
        </w:rPr>
        <w:t xml:space="preserve">Нумерацию таблиц рекомендуется осуществлять в пределах </w:t>
      </w:r>
      <w:r>
        <w:rPr>
          <w:szCs w:val="28"/>
        </w:rPr>
        <w:t>раздела</w:t>
      </w:r>
      <w:r w:rsidRPr="00351898">
        <w:rPr>
          <w:szCs w:val="28"/>
        </w:rPr>
        <w:t xml:space="preserve">, в этом случае первая цифра указывает номер </w:t>
      </w:r>
      <w:r>
        <w:rPr>
          <w:szCs w:val="28"/>
        </w:rPr>
        <w:t>раздела</w:t>
      </w:r>
      <w:r w:rsidRPr="00351898">
        <w:rPr>
          <w:szCs w:val="28"/>
        </w:rPr>
        <w:t xml:space="preserve">, а вторая – номер таблицы. </w:t>
      </w:r>
    </w:p>
    <w:p w:rsidR="00CF66B0" w:rsidRPr="00351898" w:rsidRDefault="00CF66B0" w:rsidP="00CF66B0">
      <w:pPr>
        <w:pStyle w:val="aa"/>
        <w:ind w:firstLine="709"/>
        <w:jc w:val="both"/>
        <w:rPr>
          <w:szCs w:val="28"/>
        </w:rPr>
      </w:pPr>
      <w:r w:rsidRPr="00351898">
        <w:rPr>
          <w:szCs w:val="28"/>
        </w:rPr>
        <w:t>Нумерация таблиц в приложениях осуществляется в пределах каждого приложения.</w:t>
      </w:r>
    </w:p>
    <w:p w:rsidR="00CF66B0" w:rsidRPr="00351898" w:rsidRDefault="00CF66B0" w:rsidP="00CF66B0">
      <w:pPr>
        <w:pStyle w:val="aa"/>
        <w:ind w:firstLine="709"/>
        <w:jc w:val="both"/>
        <w:rPr>
          <w:spacing w:val="-10"/>
          <w:szCs w:val="28"/>
        </w:rPr>
      </w:pPr>
      <w:r w:rsidRPr="00351898">
        <w:rPr>
          <w:spacing w:val="-10"/>
          <w:szCs w:val="28"/>
        </w:rPr>
        <w:t xml:space="preserve">Нумерационный заголовок выравнивается по </w:t>
      </w:r>
      <w:r>
        <w:rPr>
          <w:spacing w:val="-10"/>
          <w:szCs w:val="28"/>
        </w:rPr>
        <w:t>левому</w:t>
      </w:r>
      <w:r w:rsidRPr="00351898">
        <w:rPr>
          <w:spacing w:val="-10"/>
          <w:szCs w:val="28"/>
        </w:rPr>
        <w:t xml:space="preserve"> краю </w:t>
      </w:r>
      <w:r>
        <w:rPr>
          <w:spacing w:val="-10"/>
          <w:szCs w:val="28"/>
        </w:rPr>
        <w:t>(обычным начертанием)</w:t>
      </w:r>
      <w:r w:rsidRPr="00351898">
        <w:rPr>
          <w:spacing w:val="-10"/>
          <w:szCs w:val="28"/>
        </w:rPr>
        <w:t>.</w:t>
      </w:r>
    </w:p>
    <w:p w:rsidR="00CF66B0" w:rsidRDefault="00CF66B0" w:rsidP="00CF66B0">
      <w:pPr>
        <w:pStyle w:val="aa"/>
        <w:ind w:firstLine="709"/>
        <w:jc w:val="both"/>
        <w:rPr>
          <w:szCs w:val="28"/>
        </w:rPr>
      </w:pPr>
      <w:r w:rsidRPr="00351898">
        <w:rPr>
          <w:szCs w:val="28"/>
        </w:rPr>
        <w:t xml:space="preserve">Тематический заголовок таблицы определяет её тему и содержание. Он размещается над таблицей </w:t>
      </w:r>
      <w:r>
        <w:rPr>
          <w:szCs w:val="28"/>
        </w:rPr>
        <w:t>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rsidR="00CF66B0" w:rsidRPr="00351898" w:rsidRDefault="00CF66B0" w:rsidP="00CF66B0">
      <w:pPr>
        <w:pStyle w:val="aa"/>
        <w:widowControl w:val="0"/>
        <w:ind w:firstLine="709"/>
        <w:jc w:val="both"/>
        <w:rPr>
          <w:spacing w:val="-8"/>
          <w:szCs w:val="28"/>
        </w:rPr>
      </w:pPr>
      <w:r w:rsidRPr="00351898">
        <w:rPr>
          <w:spacing w:val="-8"/>
          <w:szCs w:val="28"/>
        </w:rPr>
        <w:t>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с прописной, если они самостоятельные.</w:t>
      </w:r>
    </w:p>
    <w:p w:rsidR="00CF66B0" w:rsidRPr="00351898" w:rsidRDefault="00CF66B0" w:rsidP="00CF66B0">
      <w:pPr>
        <w:pStyle w:val="aa"/>
        <w:ind w:firstLine="709"/>
        <w:jc w:val="both"/>
        <w:rPr>
          <w:szCs w:val="28"/>
        </w:rPr>
      </w:pPr>
      <w:r w:rsidRPr="00351898">
        <w:rPr>
          <w:szCs w:val="28"/>
        </w:rPr>
        <w:t xml:space="preserve">В таблице должны быть указаны </w:t>
      </w:r>
      <w:r w:rsidRPr="00A33414">
        <w:rPr>
          <w:szCs w:val="28"/>
        </w:rPr>
        <w:t>единицы измерения</w:t>
      </w:r>
      <w:r w:rsidRPr="00351898">
        <w:rPr>
          <w:szCs w:val="28"/>
        </w:rPr>
        <w:t xml:space="preserve">.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rsidR="00CF66B0" w:rsidRDefault="00CF66B0" w:rsidP="00CF66B0">
      <w:pPr>
        <w:pStyle w:val="aa"/>
        <w:ind w:firstLine="709"/>
        <w:jc w:val="both"/>
        <w:rPr>
          <w:b/>
          <w:szCs w:val="28"/>
        </w:rPr>
      </w:pPr>
      <w:r w:rsidRPr="00351898">
        <w:rPr>
          <w:szCs w:val="28"/>
        </w:rPr>
        <w:t>Если таблица занимает более одной страницы, ее продолжение имеет заголовок «</w:t>
      </w:r>
      <w:r w:rsidRPr="00351898">
        <w:rPr>
          <w:i/>
          <w:szCs w:val="28"/>
        </w:rPr>
        <w:t xml:space="preserve">Продолжение табл. 4.1»  </w:t>
      </w:r>
      <w:r w:rsidRPr="00351898">
        <w:rPr>
          <w:szCs w:val="28"/>
        </w:rPr>
        <w:t>(если таблица не заканчивается) или «</w:t>
      </w:r>
      <w:r w:rsidRPr="00351898">
        <w:rPr>
          <w:i/>
          <w:szCs w:val="28"/>
        </w:rPr>
        <w:t>Окончание табл. 4.1»</w:t>
      </w:r>
      <w:r w:rsidRPr="00351898">
        <w:rPr>
          <w:szCs w:val="28"/>
        </w:rPr>
        <w:t xml:space="preserve"> (если таблица завершается). В этом случае вместо заголовков граф</w:t>
      </w:r>
      <w:r>
        <w:rPr>
          <w:szCs w:val="28"/>
        </w:rPr>
        <w:t xml:space="preserve"> переносят строку с их номерами.</w:t>
      </w:r>
    </w:p>
    <w:p w:rsidR="00CF66B0" w:rsidRDefault="00CF66B0" w:rsidP="00CF66B0">
      <w:pPr>
        <w:pStyle w:val="aa"/>
        <w:ind w:firstLine="709"/>
        <w:rPr>
          <w:i/>
          <w:szCs w:val="28"/>
        </w:rPr>
      </w:pPr>
    </w:p>
    <w:p w:rsidR="00CF66B0" w:rsidRDefault="00CF66B0" w:rsidP="00CF66B0">
      <w:pPr>
        <w:pStyle w:val="aa"/>
        <w:ind w:firstLine="709"/>
        <w:rPr>
          <w:i/>
          <w:szCs w:val="28"/>
        </w:rPr>
      </w:pPr>
      <w:r w:rsidRPr="00A33414">
        <w:rPr>
          <w:i/>
          <w:szCs w:val="28"/>
        </w:rPr>
        <w:t>Иллюстрации</w:t>
      </w:r>
    </w:p>
    <w:p w:rsidR="00CF66B0" w:rsidRPr="00A33414" w:rsidRDefault="00CF66B0" w:rsidP="00CF66B0">
      <w:pPr>
        <w:pStyle w:val="aa"/>
        <w:ind w:firstLine="709"/>
        <w:rPr>
          <w:i/>
          <w:szCs w:val="28"/>
        </w:rPr>
      </w:pPr>
    </w:p>
    <w:p w:rsidR="00CF66B0" w:rsidRPr="00A33414" w:rsidRDefault="00CF66B0" w:rsidP="00CF66B0">
      <w:pPr>
        <w:pStyle w:val="aa"/>
        <w:ind w:firstLine="709"/>
        <w:jc w:val="both"/>
        <w:rPr>
          <w:szCs w:val="28"/>
        </w:rPr>
      </w:pPr>
      <w:r w:rsidRPr="00A33414">
        <w:rPr>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
    <w:p w:rsidR="00CF66B0" w:rsidRPr="00A33414" w:rsidRDefault="00CF66B0" w:rsidP="00CF66B0">
      <w:pPr>
        <w:pStyle w:val="aa"/>
        <w:widowControl w:val="0"/>
        <w:ind w:firstLine="709"/>
        <w:jc w:val="both"/>
        <w:rPr>
          <w:szCs w:val="28"/>
        </w:rPr>
      </w:pPr>
      <w:r w:rsidRPr="00A33414">
        <w:rPr>
          <w:szCs w:val="28"/>
        </w:rPr>
        <w:t xml:space="preserve">Все иллюстрации именуются в тексте рисунками. Нумерация рисунков может быть сквозной по всей работе или осуществляться в пределах </w:t>
      </w:r>
      <w:r>
        <w:rPr>
          <w:szCs w:val="28"/>
        </w:rPr>
        <w:t>раздела</w:t>
      </w:r>
      <w:r w:rsidRPr="00A33414">
        <w:rPr>
          <w:szCs w:val="28"/>
        </w:rPr>
        <w:t xml:space="preserve">, </w:t>
      </w:r>
      <w:r w:rsidRPr="00A33414">
        <w:rPr>
          <w:szCs w:val="28"/>
        </w:rPr>
        <w:lastRenderedPageBreak/>
        <w:t>например, «</w:t>
      </w:r>
      <w:r w:rsidRPr="00CA2EC8">
        <w:rPr>
          <w:szCs w:val="28"/>
        </w:rPr>
        <w:t>Рисунок 1</w:t>
      </w:r>
      <w:r w:rsidRPr="00A33414">
        <w:rPr>
          <w:szCs w:val="28"/>
        </w:rPr>
        <w:t>» или «</w:t>
      </w:r>
      <w:r w:rsidRPr="00CA2EC8">
        <w:rPr>
          <w:szCs w:val="28"/>
        </w:rPr>
        <w:t>Рисунок 1.1</w:t>
      </w:r>
      <w:r w:rsidRPr="00A33414">
        <w:rPr>
          <w:szCs w:val="28"/>
        </w:rPr>
        <w:t>» (если в работе только одна иллюстрация, ее не нумеруют и не указывают название).</w:t>
      </w:r>
      <w:r>
        <w:rPr>
          <w:szCs w:val="28"/>
        </w:rPr>
        <w:t xml:space="preserve"> Высота шрифта – 12пт.</w:t>
      </w:r>
    </w:p>
    <w:p w:rsidR="00CF66B0" w:rsidRDefault="00CF66B0" w:rsidP="00CF66B0">
      <w:pPr>
        <w:pStyle w:val="aa"/>
        <w:ind w:firstLine="709"/>
        <w:jc w:val="both"/>
        <w:rPr>
          <w:szCs w:val="28"/>
        </w:rPr>
      </w:pPr>
      <w:r>
        <w:rPr>
          <w:szCs w:val="28"/>
        </w:rPr>
        <w:t>Подпись или название рисунка, раскрывающее его содержание, помещают под рисунком и всегда начинают с прописной буквы, например:</w:t>
      </w:r>
    </w:p>
    <w:p w:rsidR="00CF66B0" w:rsidRDefault="00CF66B0" w:rsidP="00CF66B0">
      <w:pPr>
        <w:pStyle w:val="aa"/>
        <w:ind w:firstLine="709"/>
        <w:jc w:val="both"/>
        <w:rPr>
          <w:szCs w:val="28"/>
        </w:rPr>
      </w:pPr>
    </w:p>
    <w:p w:rsidR="00CF66B0" w:rsidRDefault="00CF66B0" w:rsidP="00CF66B0">
      <w:pPr>
        <w:pStyle w:val="aa"/>
        <w:ind w:firstLine="709"/>
        <w:rPr>
          <w:szCs w:val="28"/>
        </w:rPr>
      </w:pPr>
      <w:r w:rsidRPr="00220032">
        <w:rPr>
          <w:szCs w:val="28"/>
        </w:rPr>
        <w:t>Рисунок 1</w:t>
      </w:r>
      <w:r>
        <w:rPr>
          <w:szCs w:val="28"/>
        </w:rPr>
        <w:t xml:space="preserve"> – …….</w:t>
      </w:r>
    </w:p>
    <w:p w:rsidR="00CF66B0" w:rsidRPr="00A33414" w:rsidRDefault="00CF66B0" w:rsidP="00CF66B0">
      <w:pPr>
        <w:pStyle w:val="aa"/>
        <w:ind w:firstLine="709"/>
        <w:rPr>
          <w:szCs w:val="28"/>
        </w:rPr>
      </w:pPr>
    </w:p>
    <w:p w:rsidR="00CF66B0" w:rsidRDefault="00CF66B0" w:rsidP="00CF66B0">
      <w:pPr>
        <w:pStyle w:val="a3"/>
        <w:spacing w:after="0" w:line="240" w:lineRule="auto"/>
        <w:ind w:left="1044"/>
        <w:jc w:val="both"/>
        <w:rPr>
          <w:rFonts w:ascii="Times New Roman" w:hAnsi="Times New Roman"/>
          <w:spacing w:val="-8"/>
          <w:sz w:val="28"/>
          <w:szCs w:val="28"/>
        </w:rPr>
      </w:pPr>
      <w:r w:rsidRPr="00A33414">
        <w:rPr>
          <w:rFonts w:ascii="Times New Roman" w:hAnsi="Times New Roman"/>
          <w:spacing w:val="-8"/>
          <w:sz w:val="28"/>
          <w:szCs w:val="28"/>
        </w:rPr>
        <w:t>На все иллюстрации в тексте обязательно должны быть ссылки</w:t>
      </w:r>
      <w:r>
        <w:rPr>
          <w:rFonts w:ascii="Times New Roman" w:hAnsi="Times New Roman"/>
          <w:spacing w:val="-8"/>
          <w:sz w:val="28"/>
          <w:szCs w:val="28"/>
        </w:rPr>
        <w:t>.</w:t>
      </w:r>
    </w:p>
    <w:p w:rsidR="00CF66B0" w:rsidRDefault="00CF66B0" w:rsidP="00CF66B0">
      <w:pPr>
        <w:pStyle w:val="a3"/>
        <w:spacing w:after="0" w:line="240" w:lineRule="auto"/>
        <w:ind w:left="1044"/>
        <w:jc w:val="both"/>
        <w:rPr>
          <w:rFonts w:ascii="Times New Roman" w:hAnsi="Times New Roman"/>
          <w:b/>
          <w:sz w:val="28"/>
          <w:szCs w:val="28"/>
        </w:rPr>
      </w:pPr>
    </w:p>
    <w:p w:rsidR="00CF66B0" w:rsidRDefault="00CF66B0" w:rsidP="00CF66B0">
      <w:pPr>
        <w:pStyle w:val="aa"/>
        <w:ind w:firstLine="709"/>
        <w:rPr>
          <w:i/>
          <w:szCs w:val="28"/>
        </w:rPr>
      </w:pPr>
      <w:r w:rsidRPr="00CA2EC8">
        <w:rPr>
          <w:i/>
          <w:szCs w:val="28"/>
        </w:rPr>
        <w:t>Ссылки и сноски</w:t>
      </w:r>
    </w:p>
    <w:p w:rsidR="00CF66B0" w:rsidRPr="00CA2EC8" w:rsidRDefault="00CF66B0" w:rsidP="00CF66B0">
      <w:pPr>
        <w:pStyle w:val="aa"/>
        <w:ind w:firstLine="709"/>
        <w:rPr>
          <w:i/>
          <w:szCs w:val="28"/>
        </w:rPr>
      </w:pPr>
    </w:p>
    <w:p w:rsidR="00CF66B0" w:rsidRPr="00CA2EC8" w:rsidRDefault="00CF66B0" w:rsidP="00CF66B0">
      <w:pPr>
        <w:pStyle w:val="aa"/>
        <w:ind w:firstLine="709"/>
        <w:jc w:val="both"/>
        <w:rPr>
          <w:szCs w:val="28"/>
        </w:rPr>
      </w:pPr>
      <w:r w:rsidRPr="00CA2EC8">
        <w:rPr>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w:t>
      </w:r>
      <w:r>
        <w:rPr>
          <w:szCs w:val="28"/>
        </w:rPr>
        <w:t>у Р</w:t>
      </w:r>
      <w:r w:rsidRPr="00CA2EC8">
        <w:rPr>
          <w:szCs w:val="28"/>
        </w:rPr>
        <w:t xml:space="preserve"> 7.0.5–2008, библиографические ссылки бывают:</w:t>
      </w:r>
    </w:p>
    <w:p w:rsidR="00CF66B0" w:rsidRPr="00CA2EC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CA2EC8">
        <w:rPr>
          <w:rFonts w:ascii="Times New Roman" w:hAnsi="Times New Roman"/>
          <w:spacing w:val="-4"/>
          <w:sz w:val="28"/>
          <w:szCs w:val="28"/>
        </w:rPr>
        <w:t>внутритекстовые</w:t>
      </w:r>
      <w:r w:rsidRPr="00CA2EC8">
        <w:rPr>
          <w:rFonts w:ascii="Times New Roman" w:hAnsi="Times New Roman"/>
          <w:sz w:val="28"/>
          <w:szCs w:val="28"/>
        </w:rPr>
        <w:t>, помещенные в тексте документа;</w:t>
      </w:r>
    </w:p>
    <w:p w:rsidR="00CF66B0" w:rsidRPr="00CA2EC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CA2EC8">
        <w:rPr>
          <w:rFonts w:ascii="Times New Roman" w:hAnsi="Times New Roman"/>
          <w:spacing w:val="-4"/>
          <w:sz w:val="28"/>
          <w:szCs w:val="28"/>
        </w:rPr>
        <w:t>подстрочные</w:t>
      </w:r>
      <w:r w:rsidRPr="00CA2EC8">
        <w:rPr>
          <w:rFonts w:ascii="Times New Roman" w:hAnsi="Times New Roman"/>
          <w:sz w:val="28"/>
          <w:szCs w:val="28"/>
        </w:rPr>
        <w:t>, вынесенные из текста вниз полосы документа (в сноску);</w:t>
      </w:r>
    </w:p>
    <w:p w:rsidR="00CF66B0" w:rsidRPr="00CA2EC8" w:rsidRDefault="00CF66B0" w:rsidP="00CF66B0">
      <w:pPr>
        <w:numPr>
          <w:ilvl w:val="0"/>
          <w:numId w:val="10"/>
        </w:numPr>
        <w:tabs>
          <w:tab w:val="left" w:pos="993"/>
          <w:tab w:val="left" w:pos="1562"/>
        </w:tabs>
        <w:spacing w:after="0" w:line="240" w:lineRule="auto"/>
        <w:ind w:left="0" w:firstLine="709"/>
        <w:jc w:val="both"/>
        <w:rPr>
          <w:rFonts w:ascii="Times New Roman" w:hAnsi="Times New Roman"/>
          <w:sz w:val="28"/>
          <w:szCs w:val="28"/>
        </w:rPr>
      </w:pPr>
      <w:r w:rsidRPr="00CA2EC8">
        <w:rPr>
          <w:rFonts w:ascii="Times New Roman" w:hAnsi="Times New Roman"/>
          <w:spacing w:val="-4"/>
          <w:sz w:val="28"/>
          <w:szCs w:val="28"/>
        </w:rPr>
        <w:t>затекстовые</w:t>
      </w:r>
      <w:r w:rsidRPr="00CA2EC8">
        <w:rPr>
          <w:rFonts w:ascii="Times New Roman" w:hAnsi="Times New Roman"/>
          <w:sz w:val="28"/>
          <w:szCs w:val="28"/>
        </w:rPr>
        <w:t>, вынесенные за текст документа или его части (в выноску).</w:t>
      </w:r>
    </w:p>
    <w:p w:rsidR="00CF66B0" w:rsidRPr="00CA2EC8" w:rsidRDefault="00CF66B0" w:rsidP="00CF66B0">
      <w:pPr>
        <w:pStyle w:val="aa"/>
        <w:ind w:firstLine="709"/>
        <w:jc w:val="both"/>
        <w:rPr>
          <w:szCs w:val="28"/>
        </w:rPr>
      </w:pPr>
      <w:r w:rsidRPr="00CA2EC8">
        <w:rPr>
          <w:szCs w:val="28"/>
        </w:rPr>
        <w:t xml:space="preserve">В ссылках на структурные части текста указывают номера </w:t>
      </w:r>
      <w:r>
        <w:rPr>
          <w:szCs w:val="28"/>
        </w:rPr>
        <w:t>раздела</w:t>
      </w:r>
      <w:r w:rsidRPr="00CA2EC8">
        <w:rPr>
          <w:szCs w:val="28"/>
        </w:rPr>
        <w:t xml:space="preserve"> (со словом «</w:t>
      </w:r>
      <w:r>
        <w:rPr>
          <w:szCs w:val="28"/>
        </w:rPr>
        <w:t>раздел</w:t>
      </w:r>
      <w:r w:rsidRPr="00CA2EC8">
        <w:rPr>
          <w:szCs w:val="28"/>
        </w:rPr>
        <w:t>»), прил</w:t>
      </w:r>
      <w:r>
        <w:rPr>
          <w:szCs w:val="28"/>
        </w:rPr>
        <w:t>ожений (со словом «приложение»)</w:t>
      </w:r>
      <w:r w:rsidRPr="00CA2EC8">
        <w:rPr>
          <w:szCs w:val="28"/>
        </w:rPr>
        <w:t>.</w:t>
      </w:r>
    </w:p>
    <w:p w:rsidR="00CF66B0" w:rsidRPr="00CA2EC8" w:rsidRDefault="00CF66B0" w:rsidP="00CF66B0">
      <w:pPr>
        <w:pStyle w:val="aa"/>
        <w:ind w:firstLine="709"/>
        <w:jc w:val="both"/>
        <w:rPr>
          <w:szCs w:val="28"/>
        </w:rPr>
      </w:pPr>
      <w:r w:rsidRPr="00CA2EC8">
        <w:rPr>
          <w:spacing w:val="-6"/>
          <w:szCs w:val="28"/>
        </w:rPr>
        <w:t>Например:</w:t>
      </w:r>
      <w:r w:rsidRPr="00CA2EC8">
        <w:rPr>
          <w:i/>
          <w:iCs/>
          <w:spacing w:val="-6"/>
          <w:szCs w:val="28"/>
        </w:rPr>
        <w:t xml:space="preserve"> «…в соответствии с </w:t>
      </w:r>
      <w:r>
        <w:rPr>
          <w:i/>
          <w:iCs/>
          <w:spacing w:val="-6"/>
          <w:szCs w:val="28"/>
        </w:rPr>
        <w:t>разделом 2.</w:t>
      </w:r>
      <w:r w:rsidRPr="00CA2EC8">
        <w:rPr>
          <w:i/>
          <w:iCs/>
          <w:spacing w:val="-6"/>
          <w:szCs w:val="28"/>
        </w:rPr>
        <w:t xml:space="preserve">»; </w:t>
      </w:r>
      <w:r w:rsidRPr="00CA2EC8">
        <w:rPr>
          <w:i/>
          <w:iCs/>
          <w:szCs w:val="28"/>
        </w:rPr>
        <w:t>«…как указано в приложении 1»</w:t>
      </w:r>
      <w:r w:rsidRPr="00CA2EC8">
        <w:rPr>
          <w:szCs w:val="28"/>
        </w:rPr>
        <w:t>.</w:t>
      </w:r>
    </w:p>
    <w:p w:rsidR="00CF66B0" w:rsidRPr="00CA2EC8" w:rsidRDefault="00CF66B0" w:rsidP="00CF66B0">
      <w:pPr>
        <w:pStyle w:val="aa"/>
        <w:ind w:firstLine="709"/>
        <w:jc w:val="both"/>
        <w:rPr>
          <w:szCs w:val="28"/>
        </w:rPr>
      </w:pPr>
      <w:r w:rsidRPr="00CA2EC8">
        <w:rPr>
          <w:szCs w:val="28"/>
        </w:rPr>
        <w:t>Ссылки на таблицы, рисунки, приложения заключаются в круглые скобки.</w:t>
      </w:r>
    </w:p>
    <w:p w:rsidR="00CF66B0" w:rsidRPr="00CA2EC8" w:rsidRDefault="00CF66B0" w:rsidP="00CF66B0">
      <w:pPr>
        <w:pStyle w:val="aa"/>
        <w:widowControl w:val="0"/>
        <w:ind w:firstLine="709"/>
        <w:jc w:val="both"/>
        <w:rPr>
          <w:spacing w:val="-4"/>
          <w:szCs w:val="28"/>
        </w:rPr>
      </w:pPr>
      <w:r w:rsidRPr="00CA2EC8">
        <w:rPr>
          <w:spacing w:val="-4"/>
          <w:szCs w:val="28"/>
        </w:rPr>
        <w:t xml:space="preserve">При ссылке на использованный источник из списка </w:t>
      </w:r>
      <w:r>
        <w:rPr>
          <w:spacing w:val="-4"/>
          <w:szCs w:val="28"/>
        </w:rPr>
        <w:t>источников</w:t>
      </w:r>
      <w:r w:rsidRPr="00CA2EC8">
        <w:rPr>
          <w:spacing w:val="-4"/>
          <w:szCs w:val="28"/>
        </w:rPr>
        <w:t xml:space="preserve"> рекомендуется сам источник в тексте работы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rsidR="00CF66B0" w:rsidRPr="00CA2EC8" w:rsidRDefault="00CF66B0" w:rsidP="00CF66B0">
      <w:pPr>
        <w:pStyle w:val="aa"/>
        <w:ind w:firstLine="709"/>
        <w:jc w:val="both"/>
        <w:rPr>
          <w:szCs w:val="28"/>
        </w:rPr>
      </w:pPr>
      <w:r w:rsidRPr="00CA2EC8">
        <w:rPr>
          <w:szCs w:val="28"/>
        </w:rPr>
        <w:t xml:space="preserve">Ссылки в тексте на номер рисунка, таблицы, страницы пишут сокращенно и без знака «№», например: </w:t>
      </w:r>
      <w:r w:rsidRPr="00CA2EC8">
        <w:rPr>
          <w:i/>
          <w:iCs/>
          <w:szCs w:val="28"/>
        </w:rPr>
        <w:t>рис. 1.1; табл. 2.1; с. 105</w:t>
      </w:r>
      <w:r w:rsidRPr="00CA2EC8">
        <w:rPr>
          <w:szCs w:val="28"/>
        </w:rPr>
        <w:t>.</w:t>
      </w:r>
    </w:p>
    <w:p w:rsidR="00CF66B0" w:rsidRPr="00CA2EC8" w:rsidRDefault="00CF66B0" w:rsidP="00CF66B0">
      <w:pPr>
        <w:pStyle w:val="a3"/>
        <w:spacing w:after="0" w:line="240" w:lineRule="auto"/>
        <w:ind w:left="0" w:firstLine="709"/>
        <w:jc w:val="both"/>
        <w:rPr>
          <w:rFonts w:ascii="Times New Roman" w:hAnsi="Times New Roman"/>
          <w:i/>
          <w:iCs/>
          <w:sz w:val="28"/>
          <w:szCs w:val="28"/>
        </w:rPr>
      </w:pPr>
      <w:r w:rsidRPr="00CA2EC8">
        <w:rPr>
          <w:rFonts w:ascii="Times New Roman" w:hAnsi="Times New Roman"/>
          <w:sz w:val="28"/>
          <w:szCs w:val="28"/>
        </w:rPr>
        <w:t xml:space="preserve">В </w:t>
      </w:r>
      <w:r>
        <w:rPr>
          <w:rFonts w:ascii="Times New Roman" w:hAnsi="Times New Roman"/>
          <w:sz w:val="28"/>
          <w:szCs w:val="28"/>
        </w:rPr>
        <w:t>курсовой работе</w:t>
      </w:r>
      <w:r w:rsidRPr="00CA2EC8">
        <w:rPr>
          <w:rFonts w:ascii="Times New Roman" w:hAnsi="Times New Roman"/>
          <w:sz w:val="28"/>
          <w:szCs w:val="28"/>
        </w:rPr>
        <w:t xml:space="preserve"> допускается использование </w:t>
      </w:r>
      <w:r w:rsidRPr="00CA2EC8">
        <w:rPr>
          <w:rFonts w:ascii="Times New Roman" w:hAnsi="Times New Roman"/>
          <w:i/>
          <w:sz w:val="28"/>
          <w:szCs w:val="28"/>
        </w:rPr>
        <w:t>сносок</w:t>
      </w:r>
      <w:r w:rsidRPr="00CA2EC8">
        <w:rPr>
          <w:rFonts w:ascii="Times New Roman" w:hAnsi="Times New Roman"/>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иметь сквозную нумерацию по тексту работы; например,</w:t>
      </w:r>
      <w:r w:rsidRPr="00CA2EC8">
        <w:rPr>
          <w:rFonts w:ascii="Times New Roman" w:hAnsi="Times New Roman"/>
          <w:i/>
          <w:iCs/>
          <w:sz w:val="28"/>
          <w:szCs w:val="28"/>
        </w:rPr>
        <w:t xml:space="preserve"> … в последние годы все большее количество специалистов используют в своей деятельности ПЭВМ</w:t>
      </w:r>
      <w:r w:rsidRPr="00CA2EC8">
        <w:rPr>
          <w:rStyle w:val="ae"/>
          <w:i/>
          <w:iCs/>
          <w:sz w:val="28"/>
          <w:szCs w:val="28"/>
        </w:rPr>
        <w:footnoteReference w:id="1"/>
      </w:r>
    </w:p>
    <w:p w:rsidR="00CF66B0" w:rsidRDefault="00CF66B0" w:rsidP="00CF66B0">
      <w:pPr>
        <w:pStyle w:val="aa"/>
        <w:ind w:firstLine="709"/>
        <w:rPr>
          <w:i/>
          <w:szCs w:val="28"/>
        </w:rPr>
      </w:pPr>
      <w:r w:rsidRPr="00DC1639">
        <w:rPr>
          <w:i/>
          <w:szCs w:val="28"/>
        </w:rPr>
        <w:lastRenderedPageBreak/>
        <w:t>Нумерация страниц</w:t>
      </w:r>
    </w:p>
    <w:p w:rsidR="00CF66B0" w:rsidRPr="00DC1639" w:rsidRDefault="00CF66B0" w:rsidP="00CF66B0">
      <w:pPr>
        <w:pStyle w:val="aa"/>
        <w:ind w:firstLine="709"/>
        <w:rPr>
          <w:i/>
          <w:szCs w:val="28"/>
        </w:rPr>
      </w:pPr>
    </w:p>
    <w:p w:rsidR="00CF66B0" w:rsidRPr="00DC1639" w:rsidRDefault="00CF66B0" w:rsidP="00CF66B0">
      <w:pPr>
        <w:spacing w:after="0" w:line="240" w:lineRule="auto"/>
        <w:ind w:firstLine="709"/>
        <w:contextualSpacing/>
        <w:jc w:val="both"/>
        <w:rPr>
          <w:rFonts w:ascii="Times New Roman" w:hAnsi="Times New Roman"/>
          <w:spacing w:val="-8"/>
          <w:sz w:val="28"/>
          <w:szCs w:val="28"/>
        </w:rPr>
      </w:pPr>
      <w:r w:rsidRPr="00DC1639">
        <w:rPr>
          <w:rFonts w:ascii="Times New Roman" w:hAnsi="Times New Roman"/>
          <w:spacing w:val="-8"/>
          <w:sz w:val="28"/>
          <w:szCs w:val="28"/>
        </w:rPr>
        <w:t xml:space="preserve">В </w:t>
      </w:r>
      <w:r>
        <w:rPr>
          <w:rFonts w:ascii="Times New Roman" w:hAnsi="Times New Roman"/>
          <w:spacing w:val="-8"/>
          <w:sz w:val="28"/>
          <w:szCs w:val="28"/>
        </w:rPr>
        <w:t>работе</w:t>
      </w:r>
      <w:r w:rsidRPr="00DC1639">
        <w:rPr>
          <w:rFonts w:ascii="Times New Roman" w:hAnsi="Times New Roman"/>
          <w:spacing w:val="-8"/>
          <w:sz w:val="28"/>
          <w:szCs w:val="28"/>
        </w:rPr>
        <w:t xml:space="preserve"> осуществляется сквозная нумерация страниц, начиная с титульного листа.</w:t>
      </w:r>
    </w:p>
    <w:p w:rsidR="00CF66B0" w:rsidRPr="00DC1639" w:rsidRDefault="00CF66B0" w:rsidP="00CF66B0">
      <w:pPr>
        <w:spacing w:after="0" w:line="240" w:lineRule="auto"/>
        <w:ind w:firstLine="709"/>
        <w:contextualSpacing/>
        <w:jc w:val="both"/>
        <w:rPr>
          <w:rFonts w:ascii="Times New Roman" w:hAnsi="Times New Roman"/>
          <w:sz w:val="28"/>
          <w:szCs w:val="28"/>
        </w:rPr>
      </w:pPr>
      <w:r w:rsidRPr="00DC1639">
        <w:rPr>
          <w:rFonts w:ascii="Times New Roman" w:hAnsi="Times New Roman"/>
          <w:spacing w:val="-8"/>
          <w:sz w:val="28"/>
          <w:szCs w:val="28"/>
        </w:rPr>
        <w:t xml:space="preserve">Порядковый номер страницы следует проставлять в середине верхнего поля страницы (на титульном листе, листе </w:t>
      </w:r>
      <w:r>
        <w:rPr>
          <w:rFonts w:ascii="Times New Roman" w:hAnsi="Times New Roman"/>
          <w:spacing w:val="-8"/>
          <w:sz w:val="28"/>
          <w:szCs w:val="28"/>
        </w:rPr>
        <w:t>содержания</w:t>
      </w:r>
      <w:r w:rsidRPr="00DC1639">
        <w:rPr>
          <w:rFonts w:ascii="Times New Roman" w:hAnsi="Times New Roman"/>
          <w:spacing w:val="-8"/>
          <w:sz w:val="28"/>
          <w:szCs w:val="28"/>
        </w:rPr>
        <w:t xml:space="preserve"> и на первом листе введения </w:t>
      </w:r>
      <w:r w:rsidRPr="00DC1639">
        <w:rPr>
          <w:rFonts w:ascii="Times New Roman" w:hAnsi="Times New Roman"/>
          <w:sz w:val="28"/>
          <w:szCs w:val="28"/>
        </w:rPr>
        <w:t xml:space="preserve">номера страниц не проставляются). Первой пронумерованной должна быть </w:t>
      </w:r>
      <w:r>
        <w:rPr>
          <w:rFonts w:ascii="Times New Roman" w:hAnsi="Times New Roman"/>
          <w:sz w:val="28"/>
          <w:szCs w:val="28"/>
        </w:rPr>
        <w:t xml:space="preserve">третья </w:t>
      </w:r>
      <w:r w:rsidRPr="00DC1639">
        <w:rPr>
          <w:rFonts w:ascii="Times New Roman" w:hAnsi="Times New Roman"/>
          <w:sz w:val="28"/>
          <w:szCs w:val="28"/>
        </w:rPr>
        <w:t>страница.</w:t>
      </w:r>
    </w:p>
    <w:p w:rsidR="00CF66B0" w:rsidRPr="00DC1639"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pacing w:val="-8"/>
          <w:sz w:val="28"/>
          <w:szCs w:val="28"/>
        </w:rPr>
      </w:pPr>
      <w:r w:rsidRPr="00DC1639">
        <w:rPr>
          <w:rFonts w:ascii="Times New Roman" w:hAnsi="Times New Roman"/>
          <w:spacing w:val="-4"/>
          <w:sz w:val="28"/>
          <w:szCs w:val="28"/>
        </w:rPr>
        <w:t>титульный</w:t>
      </w:r>
      <w:r w:rsidRPr="00DC1639">
        <w:rPr>
          <w:rFonts w:ascii="Times New Roman" w:hAnsi="Times New Roman"/>
          <w:spacing w:val="-8"/>
          <w:sz w:val="28"/>
          <w:szCs w:val="28"/>
        </w:rPr>
        <w:t xml:space="preserve"> лист </w:t>
      </w:r>
      <w:r>
        <w:rPr>
          <w:rFonts w:ascii="Times New Roman" w:hAnsi="Times New Roman"/>
          <w:spacing w:val="-8"/>
          <w:sz w:val="28"/>
          <w:szCs w:val="28"/>
        </w:rPr>
        <w:t>– с. 1</w:t>
      </w:r>
      <w:r w:rsidRPr="00DC1639">
        <w:rPr>
          <w:rFonts w:ascii="Times New Roman" w:hAnsi="Times New Roman"/>
          <w:spacing w:val="-8"/>
          <w:sz w:val="28"/>
          <w:szCs w:val="28"/>
        </w:rPr>
        <w:t>;</w:t>
      </w:r>
    </w:p>
    <w:p w:rsidR="00CF66B0" w:rsidRPr="00DC1639"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pacing w:val="-8"/>
          <w:sz w:val="28"/>
          <w:szCs w:val="28"/>
        </w:rPr>
      </w:pPr>
      <w:r>
        <w:rPr>
          <w:rFonts w:ascii="Times New Roman" w:hAnsi="Times New Roman"/>
          <w:spacing w:val="-4"/>
          <w:sz w:val="28"/>
          <w:szCs w:val="28"/>
        </w:rPr>
        <w:t xml:space="preserve">содержание </w:t>
      </w:r>
      <w:r>
        <w:rPr>
          <w:rFonts w:ascii="Times New Roman" w:hAnsi="Times New Roman"/>
          <w:spacing w:val="-8"/>
          <w:sz w:val="28"/>
          <w:szCs w:val="28"/>
        </w:rPr>
        <w:t xml:space="preserve"> – с. 2</w:t>
      </w:r>
      <w:r w:rsidRPr="00DC1639">
        <w:rPr>
          <w:rFonts w:ascii="Times New Roman" w:hAnsi="Times New Roman"/>
          <w:spacing w:val="-8"/>
          <w:sz w:val="28"/>
          <w:szCs w:val="28"/>
        </w:rPr>
        <w:t>;</w:t>
      </w:r>
    </w:p>
    <w:p w:rsidR="00CF66B0" w:rsidRPr="00DC1639" w:rsidRDefault="00CF66B0" w:rsidP="00CF66B0">
      <w:pPr>
        <w:numPr>
          <w:ilvl w:val="0"/>
          <w:numId w:val="10"/>
        </w:numPr>
        <w:tabs>
          <w:tab w:val="left" w:pos="993"/>
          <w:tab w:val="left" w:pos="1562"/>
        </w:tabs>
        <w:spacing w:after="0" w:line="240" w:lineRule="auto"/>
        <w:ind w:left="0" w:firstLine="709"/>
        <w:contextualSpacing/>
        <w:jc w:val="both"/>
        <w:rPr>
          <w:rFonts w:ascii="Times New Roman" w:hAnsi="Times New Roman"/>
          <w:spacing w:val="-8"/>
          <w:sz w:val="28"/>
          <w:szCs w:val="28"/>
        </w:rPr>
      </w:pPr>
      <w:r w:rsidRPr="00DC1639">
        <w:rPr>
          <w:rFonts w:ascii="Times New Roman" w:hAnsi="Times New Roman"/>
          <w:spacing w:val="-4"/>
          <w:sz w:val="28"/>
          <w:szCs w:val="28"/>
        </w:rPr>
        <w:t>введение</w:t>
      </w:r>
      <w:r w:rsidRPr="00DC1639">
        <w:rPr>
          <w:rFonts w:ascii="Times New Roman" w:hAnsi="Times New Roman"/>
          <w:spacing w:val="-8"/>
          <w:sz w:val="28"/>
          <w:szCs w:val="28"/>
        </w:rPr>
        <w:t xml:space="preserve"> – с. </w:t>
      </w:r>
      <w:r>
        <w:rPr>
          <w:rFonts w:ascii="Times New Roman" w:hAnsi="Times New Roman"/>
          <w:spacing w:val="-8"/>
          <w:sz w:val="28"/>
          <w:szCs w:val="28"/>
        </w:rPr>
        <w:t>3</w:t>
      </w:r>
      <w:r w:rsidRPr="00DC1639">
        <w:rPr>
          <w:rFonts w:ascii="Times New Roman" w:hAnsi="Times New Roman"/>
          <w:spacing w:val="-8"/>
          <w:sz w:val="28"/>
          <w:szCs w:val="28"/>
        </w:rPr>
        <w:t>.</w:t>
      </w:r>
    </w:p>
    <w:p w:rsidR="00CF66B0" w:rsidRPr="00DC1639" w:rsidRDefault="00CF66B0" w:rsidP="00CF66B0">
      <w:pPr>
        <w:pStyle w:val="aa"/>
        <w:ind w:firstLine="709"/>
        <w:contextualSpacing/>
        <w:jc w:val="both"/>
        <w:rPr>
          <w:szCs w:val="28"/>
        </w:rPr>
      </w:pPr>
      <w:r w:rsidRPr="00DC1639">
        <w:rPr>
          <w:szCs w:val="28"/>
        </w:rPr>
        <w:t xml:space="preserve">Страницы следует нумеровать арабскими цифрами, без знака №. </w:t>
      </w:r>
    </w:p>
    <w:p w:rsidR="00CF66B0" w:rsidRPr="00DC1639" w:rsidRDefault="00CF66B0" w:rsidP="00CF66B0">
      <w:pPr>
        <w:spacing w:after="0" w:line="240" w:lineRule="auto"/>
        <w:ind w:firstLine="709"/>
        <w:contextualSpacing/>
        <w:jc w:val="both"/>
        <w:rPr>
          <w:rFonts w:ascii="Times New Roman" w:hAnsi="Times New Roman"/>
          <w:sz w:val="28"/>
          <w:szCs w:val="28"/>
        </w:rPr>
      </w:pPr>
      <w:r w:rsidRPr="00DC1639">
        <w:rPr>
          <w:rFonts w:ascii="Times New Roman" w:hAnsi="Times New Roman"/>
          <w:sz w:val="28"/>
          <w:szCs w:val="28"/>
        </w:rPr>
        <w:t>Иллюстрации, таблицы, расположенные на отдельных листах, включаются в общую нумерацию страниц.</w:t>
      </w:r>
    </w:p>
    <w:p w:rsidR="00CF66B0" w:rsidRPr="00DC1639" w:rsidRDefault="00CF66B0" w:rsidP="00CF66B0">
      <w:pPr>
        <w:spacing w:after="0" w:line="240" w:lineRule="auto"/>
        <w:ind w:firstLine="709"/>
        <w:contextualSpacing/>
        <w:jc w:val="both"/>
        <w:rPr>
          <w:rFonts w:ascii="Times New Roman" w:hAnsi="Times New Roman"/>
          <w:sz w:val="28"/>
          <w:szCs w:val="28"/>
        </w:rPr>
      </w:pPr>
      <w:r w:rsidRPr="00DC1639">
        <w:rPr>
          <w:rFonts w:ascii="Times New Roman" w:hAnsi="Times New Roman"/>
          <w:sz w:val="28"/>
          <w:szCs w:val="28"/>
        </w:rPr>
        <w:t>Страницы приложений не нумеруются.</w:t>
      </w:r>
    </w:p>
    <w:p w:rsidR="00CF66B0" w:rsidRPr="00DC1639" w:rsidRDefault="00CF66B0" w:rsidP="00CF66B0">
      <w:pPr>
        <w:pStyle w:val="aa"/>
        <w:ind w:firstLine="709"/>
        <w:contextualSpacing/>
        <w:jc w:val="both"/>
        <w:rPr>
          <w:szCs w:val="28"/>
        </w:rPr>
      </w:pPr>
    </w:p>
    <w:p w:rsidR="00CF66B0" w:rsidRDefault="00CF66B0" w:rsidP="00CF66B0">
      <w:pPr>
        <w:pStyle w:val="aa"/>
        <w:ind w:firstLine="709"/>
        <w:contextualSpacing/>
        <w:rPr>
          <w:i/>
          <w:szCs w:val="28"/>
        </w:rPr>
      </w:pPr>
      <w:r w:rsidRPr="002F3BF9">
        <w:rPr>
          <w:i/>
          <w:szCs w:val="28"/>
        </w:rPr>
        <w:t xml:space="preserve">Список </w:t>
      </w:r>
      <w:r>
        <w:rPr>
          <w:i/>
          <w:szCs w:val="28"/>
        </w:rPr>
        <w:t>источников</w:t>
      </w:r>
    </w:p>
    <w:p w:rsidR="00CF66B0" w:rsidRPr="002F3BF9" w:rsidRDefault="00CF66B0" w:rsidP="00CF66B0">
      <w:pPr>
        <w:pStyle w:val="aa"/>
        <w:ind w:firstLine="709"/>
        <w:contextualSpacing/>
        <w:rPr>
          <w:i/>
          <w:szCs w:val="28"/>
        </w:rPr>
      </w:pPr>
    </w:p>
    <w:p w:rsidR="00CF66B0" w:rsidRPr="002F3BF9" w:rsidRDefault="00CF66B0" w:rsidP="00CF66B0">
      <w:pPr>
        <w:spacing w:after="0" w:line="240" w:lineRule="auto"/>
        <w:ind w:firstLine="709"/>
        <w:contextualSpacing/>
        <w:jc w:val="both"/>
        <w:rPr>
          <w:rFonts w:ascii="Times New Roman" w:hAnsi="Times New Roman"/>
          <w:sz w:val="28"/>
          <w:szCs w:val="28"/>
        </w:rPr>
      </w:pPr>
      <w:r w:rsidRPr="002F3BF9">
        <w:rPr>
          <w:rFonts w:ascii="Times New Roman" w:hAnsi="Times New Roman"/>
          <w:sz w:val="28"/>
          <w:szCs w:val="28"/>
        </w:rPr>
        <w:t>Элементы списка располагаются в следующем порядке:</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z w:val="28"/>
          <w:szCs w:val="28"/>
        </w:rPr>
      </w:pPr>
      <w:r>
        <w:rPr>
          <w:rFonts w:ascii="Times New Roman" w:hAnsi="Times New Roman"/>
          <w:sz w:val="28"/>
          <w:szCs w:val="28"/>
        </w:rPr>
        <w:t xml:space="preserve">Законодательные акты </w:t>
      </w:r>
      <w:r w:rsidRPr="002F3BF9">
        <w:rPr>
          <w:rFonts w:ascii="Times New Roman" w:hAnsi="Times New Roman"/>
          <w:sz w:val="28"/>
          <w:szCs w:val="28"/>
        </w:rPr>
        <w:t>и</w:t>
      </w:r>
      <w:r>
        <w:rPr>
          <w:rFonts w:ascii="Times New Roman" w:hAnsi="Times New Roman"/>
          <w:sz w:val="28"/>
          <w:szCs w:val="28"/>
        </w:rPr>
        <w:t xml:space="preserve"> прочие</w:t>
      </w:r>
      <w:r w:rsidRPr="002F3BF9">
        <w:rPr>
          <w:rFonts w:ascii="Times New Roman" w:hAnsi="Times New Roman"/>
          <w:sz w:val="28"/>
          <w:szCs w:val="28"/>
        </w:rPr>
        <w:t xml:space="preserve"> нормативные </w:t>
      </w:r>
      <w:r>
        <w:rPr>
          <w:rFonts w:ascii="Times New Roman" w:hAnsi="Times New Roman"/>
          <w:sz w:val="28"/>
          <w:szCs w:val="28"/>
        </w:rPr>
        <w:t>правовые акты</w:t>
      </w:r>
      <w:r w:rsidRPr="002F3BF9">
        <w:rPr>
          <w:rFonts w:ascii="Times New Roman" w:hAnsi="Times New Roman"/>
          <w:sz w:val="28"/>
          <w:szCs w:val="28"/>
        </w:rPr>
        <w:t xml:space="preserve">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w:t>
      </w:r>
      <w:r>
        <w:rPr>
          <w:rFonts w:ascii="Times New Roman" w:hAnsi="Times New Roman"/>
          <w:sz w:val="28"/>
          <w:szCs w:val="28"/>
        </w:rPr>
        <w:t>тов Российской Федерации</w:t>
      </w:r>
      <w:r w:rsidRPr="002F3BF9">
        <w:rPr>
          <w:rFonts w:ascii="Times New Roman" w:hAnsi="Times New Roman"/>
          <w:sz w:val="28"/>
          <w:szCs w:val="28"/>
        </w:rPr>
        <w:t>).</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Статистические источники в хронологическом порядке (официальные сборники, обзоры и т.д.).</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Отечественные и зарубежные издания (многотомные собрания сочинений, книги, монографии, брошюры и т.д.).</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z w:val="28"/>
          <w:szCs w:val="28"/>
        </w:rPr>
      </w:pPr>
      <w:r w:rsidRPr="002F3BF9">
        <w:rPr>
          <w:rFonts w:ascii="Times New Roman" w:hAnsi="Times New Roman"/>
          <w:sz w:val="28"/>
          <w:szCs w:val="28"/>
        </w:rPr>
        <w:t>Периодические издания (газеты, журналы).</w:t>
      </w:r>
    </w:p>
    <w:p w:rsidR="00CF66B0" w:rsidRPr="002F3BF9" w:rsidRDefault="00CF66B0" w:rsidP="00CF66B0">
      <w:pPr>
        <w:numPr>
          <w:ilvl w:val="0"/>
          <w:numId w:val="11"/>
        </w:numPr>
        <w:tabs>
          <w:tab w:val="clear" w:pos="1080"/>
          <w:tab w:val="left" w:pos="1134"/>
        </w:tabs>
        <w:spacing w:after="0" w:line="240" w:lineRule="auto"/>
        <w:ind w:left="0" w:firstLine="709"/>
        <w:contextualSpacing/>
        <w:jc w:val="both"/>
        <w:rPr>
          <w:rFonts w:ascii="Times New Roman" w:hAnsi="Times New Roman"/>
          <w:spacing w:val="-8"/>
          <w:sz w:val="28"/>
          <w:szCs w:val="28"/>
        </w:rPr>
      </w:pPr>
      <w:r w:rsidRPr="002F3BF9">
        <w:rPr>
          <w:rFonts w:ascii="Times New Roman" w:hAnsi="Times New Roman"/>
          <w:spacing w:val="-8"/>
          <w:sz w:val="28"/>
          <w:szCs w:val="28"/>
        </w:rPr>
        <w:t xml:space="preserve">Специальные виды </w:t>
      </w:r>
      <w:r>
        <w:rPr>
          <w:rFonts w:ascii="Times New Roman" w:hAnsi="Times New Roman"/>
          <w:spacing w:val="-8"/>
          <w:sz w:val="28"/>
          <w:szCs w:val="28"/>
        </w:rPr>
        <w:t xml:space="preserve">актов </w:t>
      </w:r>
      <w:r w:rsidRPr="002F3BF9">
        <w:rPr>
          <w:rFonts w:ascii="Times New Roman" w:hAnsi="Times New Roman"/>
          <w:spacing w:val="-8"/>
          <w:sz w:val="28"/>
          <w:szCs w:val="28"/>
        </w:rPr>
        <w:t>нормативн</w:t>
      </w:r>
      <w:r>
        <w:rPr>
          <w:rFonts w:ascii="Times New Roman" w:hAnsi="Times New Roman"/>
          <w:spacing w:val="-8"/>
          <w:sz w:val="28"/>
          <w:szCs w:val="28"/>
        </w:rPr>
        <w:t>о-технического регулирования</w:t>
      </w:r>
      <w:r w:rsidRPr="002F3BF9">
        <w:rPr>
          <w:rFonts w:ascii="Times New Roman" w:hAnsi="Times New Roman"/>
          <w:spacing w:val="-8"/>
          <w:sz w:val="28"/>
          <w:szCs w:val="28"/>
        </w:rPr>
        <w:t xml:space="preserve"> (технические регламенты ЕврАзЭС, ГОСТ, ТУ), патентные документы и т.п. </w:t>
      </w:r>
    </w:p>
    <w:p w:rsidR="00CF66B0" w:rsidRPr="002F3BF9" w:rsidRDefault="00CF66B0" w:rsidP="00CF66B0">
      <w:pPr>
        <w:tabs>
          <w:tab w:val="left" w:pos="540"/>
          <w:tab w:val="left" w:pos="900"/>
        </w:tabs>
        <w:spacing w:after="0" w:line="240" w:lineRule="auto"/>
        <w:ind w:firstLine="709"/>
        <w:contextualSpacing/>
        <w:jc w:val="both"/>
        <w:rPr>
          <w:rFonts w:ascii="Times New Roman" w:hAnsi="Times New Roman"/>
          <w:sz w:val="28"/>
          <w:szCs w:val="28"/>
        </w:rPr>
      </w:pPr>
      <w:r w:rsidRPr="002F3BF9">
        <w:rPr>
          <w:rFonts w:ascii="Times New Roman" w:hAnsi="Times New Roman"/>
          <w:sz w:val="28"/>
          <w:szCs w:val="28"/>
        </w:rPr>
        <w:t xml:space="preserve">Библиографическое описание источников в списке </w:t>
      </w:r>
      <w:r>
        <w:rPr>
          <w:rFonts w:ascii="Times New Roman" w:hAnsi="Times New Roman"/>
          <w:sz w:val="28"/>
          <w:szCs w:val="28"/>
        </w:rPr>
        <w:t>источников</w:t>
      </w:r>
      <w:r w:rsidRPr="002F3BF9">
        <w:rPr>
          <w:rFonts w:ascii="Times New Roman" w:hAnsi="Times New Roman"/>
          <w:sz w:val="28"/>
          <w:szCs w:val="28"/>
        </w:rPr>
        <w:t xml:space="preserve"> должно быть приведено в том виде, в котором оно даётся в источнике, или, если такая информация отсутствует, оформляется согласно </w:t>
      </w:r>
      <w:r w:rsidRPr="00DD7E55">
        <w:rPr>
          <w:rFonts w:ascii="Times New Roman" w:hAnsi="Times New Roman"/>
          <w:sz w:val="28"/>
          <w:szCs w:val="28"/>
        </w:rPr>
        <w:t>ГОСТ Р 7.0.5-2008. Библиографическая ссылка. Общие требования и правила составления.</w:t>
      </w:r>
    </w:p>
    <w:p w:rsidR="00CF66B0" w:rsidRDefault="00CF66B0" w:rsidP="00CF66B0">
      <w:pPr>
        <w:tabs>
          <w:tab w:val="left" w:pos="540"/>
        </w:tabs>
        <w:spacing w:after="0" w:line="240" w:lineRule="auto"/>
        <w:ind w:firstLine="709"/>
        <w:contextualSpacing/>
        <w:jc w:val="both"/>
        <w:rPr>
          <w:rFonts w:ascii="Times New Roman" w:hAnsi="Times New Roman"/>
          <w:sz w:val="28"/>
          <w:szCs w:val="28"/>
        </w:rPr>
      </w:pPr>
    </w:p>
    <w:p w:rsidR="00CF66B0" w:rsidRDefault="00CF66B0" w:rsidP="00CF66B0">
      <w:pPr>
        <w:tabs>
          <w:tab w:val="left" w:pos="540"/>
        </w:tabs>
        <w:spacing w:after="0" w:line="240" w:lineRule="auto"/>
        <w:ind w:firstLine="709"/>
        <w:contextualSpacing/>
        <w:jc w:val="center"/>
        <w:rPr>
          <w:rFonts w:ascii="Times New Roman" w:hAnsi="Times New Roman"/>
          <w:i/>
          <w:sz w:val="28"/>
          <w:szCs w:val="28"/>
        </w:rPr>
      </w:pPr>
      <w:r w:rsidRPr="00DD7E55">
        <w:rPr>
          <w:rFonts w:ascii="Times New Roman" w:hAnsi="Times New Roman"/>
          <w:i/>
          <w:sz w:val="28"/>
          <w:szCs w:val="28"/>
        </w:rPr>
        <w:t>Приложения</w:t>
      </w:r>
    </w:p>
    <w:p w:rsidR="00CF66B0" w:rsidRPr="00DD7E55" w:rsidRDefault="00CF66B0" w:rsidP="00CF66B0">
      <w:pPr>
        <w:tabs>
          <w:tab w:val="left" w:pos="540"/>
        </w:tabs>
        <w:spacing w:after="0" w:line="240" w:lineRule="auto"/>
        <w:ind w:firstLine="709"/>
        <w:contextualSpacing/>
        <w:jc w:val="center"/>
        <w:rPr>
          <w:rFonts w:ascii="Times New Roman" w:hAnsi="Times New Roman"/>
          <w:i/>
          <w:sz w:val="28"/>
          <w:szCs w:val="28"/>
        </w:rPr>
      </w:pPr>
    </w:p>
    <w:p w:rsidR="00CF66B0" w:rsidRPr="002F3BF9" w:rsidRDefault="00CF66B0" w:rsidP="00CF66B0">
      <w:pPr>
        <w:spacing w:after="0" w:line="240" w:lineRule="auto"/>
        <w:ind w:firstLine="709"/>
        <w:contextualSpacing/>
        <w:jc w:val="both"/>
        <w:rPr>
          <w:rFonts w:ascii="Times New Roman" w:hAnsi="Times New Roman"/>
          <w:spacing w:val="-2"/>
          <w:sz w:val="28"/>
          <w:szCs w:val="28"/>
        </w:rPr>
      </w:pPr>
      <w:r w:rsidRPr="002F3BF9">
        <w:rPr>
          <w:rFonts w:ascii="Times New Roman" w:hAnsi="Times New Roman"/>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2F3BF9">
        <w:rPr>
          <w:rFonts w:ascii="Times New Roman" w:hAnsi="Times New Roman"/>
          <w:i/>
          <w:iCs/>
          <w:spacing w:val="-2"/>
          <w:sz w:val="28"/>
          <w:szCs w:val="28"/>
        </w:rPr>
        <w:t xml:space="preserve">Приложение 1, Приложение 2 </w:t>
      </w:r>
      <w:r w:rsidRPr="002F3BF9">
        <w:rPr>
          <w:rFonts w:ascii="Times New Roman" w:hAnsi="Times New Roman"/>
          <w:spacing w:val="-2"/>
          <w:sz w:val="28"/>
          <w:szCs w:val="28"/>
        </w:rPr>
        <w:t>и т.д.</w:t>
      </w:r>
    </w:p>
    <w:p w:rsidR="00150AA2" w:rsidRPr="00094DA3" w:rsidRDefault="00CF66B0" w:rsidP="00CF66B0">
      <w:pPr>
        <w:spacing w:after="0" w:line="240" w:lineRule="auto"/>
        <w:ind w:firstLine="709"/>
        <w:jc w:val="both"/>
        <w:rPr>
          <w:rFonts w:ascii="Times New Roman" w:hAnsi="Times New Roman"/>
          <w:spacing w:val="-6"/>
          <w:sz w:val="28"/>
          <w:szCs w:val="28"/>
          <w:lang w:eastAsia="ru-RU"/>
        </w:rPr>
      </w:pPr>
      <w:r w:rsidRPr="002F3BF9">
        <w:rPr>
          <w:rFonts w:ascii="Times New Roman" w:hAnsi="Times New Roman"/>
          <w:sz w:val="28"/>
          <w:szCs w:val="28"/>
        </w:rPr>
        <w:lastRenderedPageBreak/>
        <w:t xml:space="preserve">Если приложение занимает более одной страницы, то на его последней странице указывают </w:t>
      </w:r>
      <w:r w:rsidRPr="00DD7E55">
        <w:rPr>
          <w:rFonts w:ascii="Times New Roman" w:hAnsi="Times New Roman"/>
          <w:iCs/>
          <w:sz w:val="28"/>
          <w:szCs w:val="28"/>
        </w:rPr>
        <w:t>«Окончание прил. 1»</w:t>
      </w:r>
      <w:r w:rsidRPr="00DD7E55">
        <w:rPr>
          <w:rFonts w:ascii="Times New Roman" w:hAnsi="Times New Roman"/>
          <w:sz w:val="28"/>
          <w:szCs w:val="28"/>
        </w:rPr>
        <w:t xml:space="preserve">, а на промежуточных – </w:t>
      </w:r>
      <w:r w:rsidRPr="00DD7E55">
        <w:rPr>
          <w:rFonts w:ascii="Times New Roman" w:hAnsi="Times New Roman"/>
          <w:iCs/>
          <w:sz w:val="28"/>
          <w:szCs w:val="28"/>
        </w:rPr>
        <w:t>«Продолжение прил. 1»</w:t>
      </w:r>
      <w:r w:rsidRPr="00094DA3">
        <w:rPr>
          <w:rFonts w:ascii="Times New Roman" w:hAnsi="Times New Roman"/>
          <w:spacing w:val="-6"/>
          <w:sz w:val="28"/>
          <w:szCs w:val="28"/>
          <w:lang w:eastAsia="ru-RU"/>
        </w:rPr>
        <w:t>.</w:t>
      </w:r>
      <w:r w:rsidR="00150AA2" w:rsidRPr="00094DA3">
        <w:rPr>
          <w:rFonts w:ascii="Times New Roman" w:hAnsi="Times New Roman"/>
          <w:spacing w:val="-6"/>
          <w:sz w:val="28"/>
          <w:szCs w:val="28"/>
          <w:lang w:eastAsia="ru-RU"/>
        </w:rPr>
        <w:t xml:space="preserve">. </w:t>
      </w:r>
    </w:p>
    <w:p w:rsidR="00150AA2" w:rsidRPr="00094DA3" w:rsidRDefault="00150AA2" w:rsidP="00094DA3">
      <w:pPr>
        <w:tabs>
          <w:tab w:val="left" w:pos="360"/>
          <w:tab w:val="left" w:pos="540"/>
        </w:tabs>
        <w:spacing w:after="0" w:line="240" w:lineRule="auto"/>
        <w:jc w:val="center"/>
        <w:rPr>
          <w:rFonts w:ascii="Times New Roman" w:hAnsi="Times New Roman"/>
          <w:sz w:val="28"/>
          <w:szCs w:val="28"/>
          <w:lang w:eastAsia="ru-RU"/>
        </w:rPr>
      </w:pPr>
    </w:p>
    <w:p w:rsidR="00150AA2" w:rsidRPr="00094DA3" w:rsidRDefault="00A510A4" w:rsidP="00094DA3">
      <w:pPr>
        <w:tabs>
          <w:tab w:val="left" w:pos="1080"/>
        </w:tabs>
        <w:spacing w:after="0" w:line="240" w:lineRule="auto"/>
        <w:jc w:val="center"/>
        <w:rPr>
          <w:rFonts w:ascii="Times New Roman" w:hAnsi="Times New Roman"/>
          <w:b/>
          <w:sz w:val="28"/>
          <w:szCs w:val="28"/>
          <w:lang w:eastAsia="ru-RU"/>
        </w:rPr>
      </w:pPr>
      <w:r>
        <w:rPr>
          <w:rFonts w:ascii="Times New Roman" w:hAnsi="Times New Roman"/>
          <w:b/>
          <w:sz w:val="28"/>
          <w:szCs w:val="28"/>
          <w:lang w:eastAsia="ru-RU"/>
        </w:rPr>
        <w:t>6.</w:t>
      </w:r>
      <w:r w:rsidR="00150AA2" w:rsidRPr="00094DA3">
        <w:rPr>
          <w:rFonts w:ascii="Times New Roman" w:hAnsi="Times New Roman"/>
          <w:b/>
          <w:sz w:val="28"/>
          <w:szCs w:val="28"/>
          <w:lang w:eastAsia="ru-RU"/>
        </w:rPr>
        <w:t>СПИСОК РЕКОМЕНДУЕМОЙ ЛИТЕРАТУРЫ</w:t>
      </w:r>
    </w:p>
    <w:p w:rsidR="00150AA2" w:rsidRPr="00094DA3" w:rsidRDefault="00150AA2" w:rsidP="00094DA3">
      <w:pPr>
        <w:tabs>
          <w:tab w:val="left" w:pos="1080"/>
        </w:tabs>
        <w:spacing w:after="0" w:line="240" w:lineRule="auto"/>
        <w:jc w:val="center"/>
        <w:rPr>
          <w:rFonts w:ascii="Times New Roman" w:hAnsi="Times New Roman"/>
          <w:b/>
          <w:sz w:val="28"/>
          <w:szCs w:val="28"/>
          <w:lang w:eastAsia="ru-RU"/>
        </w:rPr>
      </w:pPr>
    </w:p>
    <w:tbl>
      <w:tblPr>
        <w:tblW w:w="9676" w:type="dxa"/>
        <w:tblCellMar>
          <w:left w:w="0" w:type="dxa"/>
          <w:right w:w="0" w:type="dxa"/>
        </w:tblCellMar>
        <w:tblLook w:val="0000" w:firstRow="0" w:lastRow="0" w:firstColumn="0" w:lastColumn="0" w:noHBand="0" w:noVBand="0"/>
      </w:tblPr>
      <w:tblGrid>
        <w:gridCol w:w="40"/>
        <w:gridCol w:w="7"/>
        <w:gridCol w:w="509"/>
        <w:gridCol w:w="50"/>
        <w:gridCol w:w="644"/>
        <w:gridCol w:w="6944"/>
        <w:gridCol w:w="1110"/>
        <w:gridCol w:w="47"/>
        <w:gridCol w:w="22"/>
        <w:gridCol w:w="22"/>
        <w:gridCol w:w="40"/>
        <w:gridCol w:w="241"/>
      </w:tblGrid>
      <w:tr w:rsidR="00150AA2" w:rsidRPr="000F5068" w:rsidTr="00CF66B0">
        <w:trPr>
          <w:gridAfter w:val="1"/>
          <w:wAfter w:w="241" w:type="dxa"/>
          <w:trHeight w:val="279"/>
        </w:trPr>
        <w:tc>
          <w:tcPr>
            <w:tcW w:w="556" w:type="dxa"/>
            <w:gridSpan w:val="3"/>
            <w:tcMar>
              <w:top w:w="40" w:type="dxa"/>
              <w:left w:w="40" w:type="dxa"/>
              <w:bottom w:w="40" w:type="dxa"/>
              <w:right w:w="40" w:type="dxa"/>
            </w:tcMar>
          </w:tcPr>
          <w:p w:rsidR="00150AA2" w:rsidRPr="000F5068" w:rsidRDefault="00150AA2" w:rsidP="00804002">
            <w:pPr>
              <w:spacing w:after="0" w:line="240" w:lineRule="auto"/>
              <w:jc w:val="right"/>
              <w:rPr>
                <w:rFonts w:ascii="Times New Roman" w:hAnsi="Times New Roman"/>
                <w:sz w:val="28"/>
                <w:szCs w:val="28"/>
              </w:rPr>
            </w:pPr>
          </w:p>
        </w:tc>
        <w:tc>
          <w:tcPr>
            <w:tcW w:w="8879" w:type="dxa"/>
            <w:gridSpan w:val="8"/>
            <w:tcMar>
              <w:top w:w="40" w:type="dxa"/>
              <w:left w:w="40" w:type="dxa"/>
              <w:bottom w:w="40" w:type="dxa"/>
              <w:right w:w="40" w:type="dxa"/>
            </w:tcMar>
          </w:tcPr>
          <w:p w:rsidR="00150AA2" w:rsidRPr="000F5068" w:rsidRDefault="000F5068" w:rsidP="000F5068">
            <w:pPr>
              <w:spacing w:after="0" w:line="240" w:lineRule="auto"/>
              <w:jc w:val="center"/>
              <w:rPr>
                <w:rFonts w:ascii="Times New Roman" w:hAnsi="Times New Roman"/>
                <w:sz w:val="28"/>
                <w:szCs w:val="28"/>
              </w:rPr>
            </w:pPr>
            <w:r w:rsidRPr="000F5068">
              <w:rPr>
                <w:rFonts w:ascii="Times New Roman" w:eastAsia="Times New Roman" w:hAnsi="Times New Roman"/>
                <w:b/>
                <w:color w:val="000000"/>
                <w:sz w:val="28"/>
                <w:szCs w:val="20"/>
                <w:lang w:val="en-US"/>
              </w:rPr>
              <w:t>Основная учебная литература</w:t>
            </w:r>
          </w:p>
        </w:tc>
      </w:tr>
      <w:tr w:rsidR="000F5068" w:rsidRPr="000F5068" w:rsidTr="00CF66B0">
        <w:trPr>
          <w:gridAfter w:val="1"/>
          <w:wAfter w:w="241" w:type="dxa"/>
          <w:trHeight w:val="279"/>
        </w:trPr>
        <w:tc>
          <w:tcPr>
            <w:tcW w:w="556" w:type="dxa"/>
            <w:gridSpan w:val="3"/>
            <w:tcMar>
              <w:top w:w="40" w:type="dxa"/>
              <w:left w:w="40" w:type="dxa"/>
              <w:bottom w:w="40" w:type="dxa"/>
              <w:right w:w="40" w:type="dxa"/>
            </w:tcMar>
          </w:tcPr>
          <w:p w:rsidR="000F5068" w:rsidRPr="000F5068" w:rsidRDefault="000F5068" w:rsidP="000F5068">
            <w:pPr>
              <w:spacing w:after="0" w:line="240" w:lineRule="auto"/>
              <w:jc w:val="right"/>
              <w:rPr>
                <w:rFonts w:ascii="Times New Roman" w:hAnsi="Times New Roman"/>
                <w:sz w:val="28"/>
                <w:szCs w:val="28"/>
              </w:rPr>
            </w:pPr>
            <w:r w:rsidRPr="000F5068">
              <w:rPr>
                <w:rFonts w:ascii="Times New Roman" w:hAnsi="Times New Roman"/>
                <w:sz w:val="28"/>
                <w:szCs w:val="28"/>
              </w:rPr>
              <w:t>1</w:t>
            </w:r>
          </w:p>
        </w:tc>
        <w:tc>
          <w:tcPr>
            <w:tcW w:w="8879" w:type="dxa"/>
            <w:gridSpan w:val="8"/>
            <w:tcMar>
              <w:top w:w="40" w:type="dxa"/>
              <w:left w:w="40" w:type="dxa"/>
              <w:bottom w:w="40" w:type="dxa"/>
              <w:right w:w="40" w:type="dxa"/>
            </w:tcMar>
          </w:tcPr>
          <w:p w:rsidR="000F5068" w:rsidRPr="000F5068" w:rsidRDefault="000F5068" w:rsidP="000F5068">
            <w:pPr>
              <w:spacing w:after="0" w:line="240" w:lineRule="auto"/>
              <w:jc w:val="both"/>
              <w:rPr>
                <w:rFonts w:ascii="Times New Roman" w:hAnsi="Times New Roman"/>
                <w:sz w:val="28"/>
                <w:szCs w:val="28"/>
              </w:rPr>
            </w:pPr>
            <w:r w:rsidRPr="000F5068">
              <w:rPr>
                <w:rFonts w:ascii="Times New Roman" w:hAnsi="Times New Roman"/>
                <w:sz w:val="28"/>
                <w:szCs w:val="28"/>
              </w:rPr>
              <w:t>Уголовное право. Общая часть. Семестр I : учебник для вузов / ответственные редакторы И. А. Подройкина, Е. В. Серегина, С. И. Улезько. — 6-е изд., перераб. и доп. — Москва : Издательство Юрайт, 2025. — 307 с. — (Высшее образование). — ISBN 978-5-534-16554-8. — Текст : электронный // Образовательная платформа Юрайт [сайт]. — URL: https://urait.ru/bcode/561482 (дата обращения: 12.05.2025).</w:t>
            </w:r>
          </w:p>
        </w:tc>
      </w:tr>
      <w:tr w:rsidR="000F5068" w:rsidRPr="000F5068" w:rsidTr="00CF66B0">
        <w:trPr>
          <w:gridAfter w:val="1"/>
          <w:wAfter w:w="241" w:type="dxa"/>
          <w:trHeight w:val="279"/>
        </w:trPr>
        <w:tc>
          <w:tcPr>
            <w:tcW w:w="556" w:type="dxa"/>
            <w:gridSpan w:val="3"/>
            <w:tcMar>
              <w:top w:w="40" w:type="dxa"/>
              <w:left w:w="40" w:type="dxa"/>
              <w:bottom w:w="40" w:type="dxa"/>
              <w:right w:w="40" w:type="dxa"/>
            </w:tcMar>
          </w:tcPr>
          <w:p w:rsidR="000F5068" w:rsidRPr="000F5068" w:rsidRDefault="000F5068" w:rsidP="000F5068">
            <w:pPr>
              <w:spacing w:after="0" w:line="240" w:lineRule="auto"/>
              <w:jc w:val="right"/>
              <w:rPr>
                <w:rFonts w:ascii="Times New Roman" w:hAnsi="Times New Roman"/>
                <w:sz w:val="28"/>
                <w:szCs w:val="28"/>
              </w:rPr>
            </w:pPr>
            <w:r w:rsidRPr="000F5068">
              <w:rPr>
                <w:rFonts w:ascii="Times New Roman" w:hAnsi="Times New Roman"/>
                <w:sz w:val="28"/>
                <w:szCs w:val="28"/>
              </w:rPr>
              <w:t>2</w:t>
            </w:r>
          </w:p>
        </w:tc>
        <w:tc>
          <w:tcPr>
            <w:tcW w:w="8879" w:type="dxa"/>
            <w:gridSpan w:val="8"/>
            <w:tcMar>
              <w:top w:w="40" w:type="dxa"/>
              <w:left w:w="40" w:type="dxa"/>
              <w:bottom w:w="40" w:type="dxa"/>
              <w:right w:w="40" w:type="dxa"/>
            </w:tcMar>
          </w:tcPr>
          <w:p w:rsidR="000F5068" w:rsidRPr="000F5068" w:rsidRDefault="000F5068" w:rsidP="000F5068">
            <w:pPr>
              <w:spacing w:after="0" w:line="240" w:lineRule="auto"/>
              <w:jc w:val="both"/>
              <w:rPr>
                <w:rFonts w:ascii="Times New Roman" w:hAnsi="Times New Roman"/>
                <w:sz w:val="28"/>
                <w:szCs w:val="28"/>
              </w:rPr>
            </w:pPr>
            <w:r w:rsidRPr="000F5068">
              <w:rPr>
                <w:rFonts w:ascii="Times New Roman" w:hAnsi="Times New Roman"/>
                <w:sz w:val="28"/>
                <w:szCs w:val="28"/>
              </w:rPr>
              <w:t>Уголовное право. Общая часть. Семестр II : учебник для вузов / ответственные редакторы И. А. Подройкина, Е. В. Серегина, С. И. Улезько. — 6-е изд., перераб. и доп. — Москва : Издательство Юрайт, 2025. — 284 с. — (Высшее образование). — ISBN 978-5-534-20638-8. — Текст : электронный // Образовательная платформа Юрайт [сайт]. — URL: https://urait.ru/bcode/558501 (дата обращения: 12.05.2025).</w:t>
            </w:r>
          </w:p>
        </w:tc>
      </w:tr>
      <w:tr w:rsidR="000F5068" w:rsidRPr="000F5068" w:rsidTr="00CF66B0">
        <w:trPr>
          <w:gridAfter w:val="1"/>
          <w:wAfter w:w="241" w:type="dxa"/>
          <w:trHeight w:val="279"/>
        </w:trPr>
        <w:tc>
          <w:tcPr>
            <w:tcW w:w="556" w:type="dxa"/>
            <w:gridSpan w:val="3"/>
            <w:tcMar>
              <w:top w:w="40" w:type="dxa"/>
              <w:left w:w="40" w:type="dxa"/>
              <w:bottom w:w="40" w:type="dxa"/>
              <w:right w:w="40" w:type="dxa"/>
            </w:tcMar>
          </w:tcPr>
          <w:p w:rsidR="000F5068" w:rsidRPr="000F5068" w:rsidRDefault="000F5068" w:rsidP="000F5068">
            <w:pPr>
              <w:spacing w:after="0" w:line="240" w:lineRule="auto"/>
              <w:jc w:val="right"/>
              <w:rPr>
                <w:rFonts w:ascii="Times New Roman" w:hAnsi="Times New Roman"/>
                <w:sz w:val="28"/>
                <w:szCs w:val="28"/>
              </w:rPr>
            </w:pPr>
            <w:r w:rsidRPr="000F5068">
              <w:rPr>
                <w:rFonts w:ascii="Times New Roman" w:hAnsi="Times New Roman"/>
                <w:sz w:val="28"/>
                <w:szCs w:val="28"/>
              </w:rPr>
              <w:t>3</w:t>
            </w:r>
          </w:p>
        </w:tc>
        <w:tc>
          <w:tcPr>
            <w:tcW w:w="8879" w:type="dxa"/>
            <w:gridSpan w:val="8"/>
            <w:tcMar>
              <w:top w:w="40" w:type="dxa"/>
              <w:left w:w="40" w:type="dxa"/>
              <w:bottom w:w="40" w:type="dxa"/>
              <w:right w:w="40" w:type="dxa"/>
            </w:tcMar>
          </w:tcPr>
          <w:p w:rsidR="000F5068" w:rsidRPr="000F5068" w:rsidRDefault="000F5068" w:rsidP="000F5068">
            <w:pPr>
              <w:spacing w:after="0" w:line="240" w:lineRule="auto"/>
              <w:jc w:val="both"/>
              <w:rPr>
                <w:rFonts w:ascii="Times New Roman" w:hAnsi="Times New Roman"/>
                <w:sz w:val="28"/>
                <w:szCs w:val="28"/>
              </w:rPr>
            </w:pPr>
            <w:r w:rsidRPr="000F5068">
              <w:rPr>
                <w:rFonts w:ascii="Times New Roman" w:hAnsi="Times New Roman"/>
                <w:sz w:val="28"/>
                <w:szCs w:val="28"/>
              </w:rPr>
              <w:t>Уголовное право. Общая часть : учебник для вузов / ответственные редакторы А. В. Наумов, А. Г. Кибальник. — 6-е изд., перераб. и доп. — Москва : Издательство Юрайт, 2025. — 448 с. — (Высшее образование). — ISBN 978-5-534-18585-0. — Текст : электронный // Образовательная платформа Юрайт [сайт]. — URL: https://urait.ru/bcode/562612 (дата обращения: 12.05.2025).</w:t>
            </w:r>
          </w:p>
        </w:tc>
      </w:tr>
      <w:tr w:rsidR="000F5068" w:rsidTr="00CF66B0">
        <w:trPr>
          <w:gridBefore w:val="1"/>
          <w:wBefore w:w="40" w:type="dxa"/>
          <w:trHeight w:val="319"/>
        </w:trPr>
        <w:tc>
          <w:tcPr>
            <w:tcW w:w="9636" w:type="dxa"/>
            <w:gridSpan w:val="11"/>
            <w:tcMar>
              <w:top w:w="20" w:type="dxa"/>
              <w:left w:w="40" w:type="dxa"/>
              <w:bottom w:w="20" w:type="dxa"/>
              <w:right w:w="40" w:type="dxa"/>
            </w:tcMar>
          </w:tcPr>
          <w:p w:rsidR="000F5068" w:rsidRPr="000F5068" w:rsidRDefault="000F5068" w:rsidP="001935E3">
            <w:pPr>
              <w:jc w:val="center"/>
              <w:rPr>
                <w:rFonts w:ascii="Times New Roman" w:hAnsi="Times New Roman"/>
                <w:sz w:val="28"/>
                <w:szCs w:val="28"/>
              </w:rPr>
            </w:pPr>
            <w:r w:rsidRPr="000F5068">
              <w:rPr>
                <w:rFonts w:ascii="Times New Roman" w:hAnsi="Times New Roman"/>
                <w:b/>
                <w:color w:val="000000"/>
                <w:sz w:val="28"/>
                <w:szCs w:val="28"/>
              </w:rPr>
              <w:t>Дополнительная учебная литература</w:t>
            </w:r>
          </w:p>
        </w:tc>
      </w:tr>
      <w:tr w:rsidR="000F5068" w:rsidRPr="002E1204" w:rsidTr="00CF66B0">
        <w:trPr>
          <w:gridBefore w:val="1"/>
          <w:wBefore w:w="40" w:type="dxa"/>
          <w:trHeight w:val="279"/>
        </w:trPr>
        <w:tc>
          <w:tcPr>
            <w:tcW w:w="566" w:type="dxa"/>
            <w:gridSpan w:val="3"/>
            <w:tcMar>
              <w:top w:w="40" w:type="dxa"/>
              <w:left w:w="40" w:type="dxa"/>
              <w:bottom w:w="40" w:type="dxa"/>
              <w:right w:w="40" w:type="dxa"/>
            </w:tcMar>
          </w:tcPr>
          <w:p w:rsidR="000F5068" w:rsidRPr="000F5068" w:rsidRDefault="000F5068" w:rsidP="001935E3">
            <w:pPr>
              <w:jc w:val="right"/>
              <w:rPr>
                <w:rFonts w:ascii="Times New Roman" w:hAnsi="Times New Roman"/>
                <w:sz w:val="28"/>
                <w:szCs w:val="28"/>
              </w:rPr>
            </w:pPr>
            <w:r w:rsidRPr="000F5068">
              <w:rPr>
                <w:rFonts w:ascii="Times New Roman" w:hAnsi="Times New Roman"/>
                <w:color w:val="000000"/>
                <w:sz w:val="28"/>
                <w:szCs w:val="28"/>
              </w:rPr>
              <w:t>4</w:t>
            </w:r>
          </w:p>
        </w:tc>
        <w:tc>
          <w:tcPr>
            <w:tcW w:w="9070" w:type="dxa"/>
            <w:gridSpan w:val="8"/>
            <w:tcMar>
              <w:top w:w="40" w:type="dxa"/>
              <w:left w:w="40" w:type="dxa"/>
              <w:bottom w:w="40" w:type="dxa"/>
              <w:right w:w="40" w:type="dxa"/>
            </w:tcMar>
          </w:tcPr>
          <w:p w:rsidR="000F5068" w:rsidRPr="000F5068" w:rsidRDefault="000F5068" w:rsidP="00CF66B0">
            <w:pPr>
              <w:jc w:val="both"/>
              <w:rPr>
                <w:rFonts w:ascii="Times New Roman" w:hAnsi="Times New Roman"/>
                <w:sz w:val="28"/>
                <w:szCs w:val="28"/>
              </w:rPr>
            </w:pPr>
            <w:r w:rsidRPr="000F5068">
              <w:rPr>
                <w:rFonts w:ascii="Times New Roman" w:hAnsi="Times New Roman"/>
                <w:color w:val="000000"/>
                <w:sz w:val="28"/>
                <w:szCs w:val="28"/>
              </w:rPr>
              <w:t>Сверчков, В. В.  Уголовное право. Общая часть : учебник для вузов / В. В. Сверчков. — 12-е изд., перераб. и доп. — Москва : Издательство Юрайт, 2025. — 332 с. — (Высшее образование). — ISBN 978-5-534-20220-5. — Текст : электронный // Образовательная платформа Юрайт [сайт]. — URL: https://urait.ru/bcode/557818 (дата обращения: 12.05.2025).</w:t>
            </w:r>
          </w:p>
        </w:tc>
      </w:tr>
      <w:tr w:rsidR="000F5068" w:rsidRPr="002E1204" w:rsidTr="00CF66B0">
        <w:trPr>
          <w:gridBefore w:val="1"/>
          <w:wBefore w:w="40" w:type="dxa"/>
          <w:trHeight w:val="279"/>
        </w:trPr>
        <w:tc>
          <w:tcPr>
            <w:tcW w:w="566" w:type="dxa"/>
            <w:gridSpan w:val="3"/>
            <w:tcMar>
              <w:top w:w="40" w:type="dxa"/>
              <w:left w:w="40" w:type="dxa"/>
              <w:bottom w:w="40" w:type="dxa"/>
              <w:right w:w="40" w:type="dxa"/>
            </w:tcMar>
          </w:tcPr>
          <w:p w:rsidR="000F5068" w:rsidRPr="000F5068" w:rsidRDefault="000F5068" w:rsidP="001935E3">
            <w:pPr>
              <w:jc w:val="right"/>
              <w:rPr>
                <w:rFonts w:ascii="Times New Roman" w:hAnsi="Times New Roman"/>
                <w:sz w:val="28"/>
                <w:szCs w:val="28"/>
              </w:rPr>
            </w:pPr>
            <w:r w:rsidRPr="000F5068">
              <w:rPr>
                <w:rFonts w:ascii="Times New Roman" w:hAnsi="Times New Roman"/>
                <w:color w:val="000000"/>
                <w:sz w:val="28"/>
                <w:szCs w:val="28"/>
              </w:rPr>
              <w:t>5</w:t>
            </w:r>
          </w:p>
        </w:tc>
        <w:tc>
          <w:tcPr>
            <w:tcW w:w="9070" w:type="dxa"/>
            <w:gridSpan w:val="8"/>
            <w:tcMar>
              <w:top w:w="40" w:type="dxa"/>
              <w:left w:w="40" w:type="dxa"/>
              <w:bottom w:w="40" w:type="dxa"/>
              <w:right w:w="40" w:type="dxa"/>
            </w:tcMar>
          </w:tcPr>
          <w:p w:rsidR="000F5068" w:rsidRPr="000F5068" w:rsidRDefault="000F5068" w:rsidP="00CF66B0">
            <w:pPr>
              <w:jc w:val="both"/>
              <w:rPr>
                <w:rFonts w:ascii="Times New Roman" w:hAnsi="Times New Roman"/>
                <w:sz w:val="28"/>
                <w:szCs w:val="28"/>
              </w:rPr>
            </w:pPr>
            <w:r w:rsidRPr="000F5068">
              <w:rPr>
                <w:rFonts w:ascii="Times New Roman" w:hAnsi="Times New Roman"/>
                <w:color w:val="000000"/>
                <w:sz w:val="28"/>
                <w:szCs w:val="28"/>
              </w:rPr>
              <w:t>Боровиков, В. Б.  Уголовное право. Особенная часть : учебник для вузов / В. Б. Боровиков, А. А. Смердов ; под редакцией В. Б. Боровикова. — 7-е изд., перераб. и доп. — Москва : Издательство Юрайт, 2025. — 479 с. — (Высшее образование). — ISBN 978-5-534-20004-1. — Текст : электронный // Образовательная платформа Юрайт [сайт]. — URL: https://urait.ru/bcode/557446 (дата обращения: 12.05.2025).</w:t>
            </w:r>
          </w:p>
        </w:tc>
      </w:tr>
      <w:tr w:rsidR="000F5068" w:rsidRPr="002E1204" w:rsidTr="00CF66B0">
        <w:trPr>
          <w:gridBefore w:val="1"/>
          <w:wBefore w:w="40" w:type="dxa"/>
          <w:trHeight w:val="279"/>
        </w:trPr>
        <w:tc>
          <w:tcPr>
            <w:tcW w:w="566" w:type="dxa"/>
            <w:gridSpan w:val="3"/>
            <w:tcMar>
              <w:top w:w="40" w:type="dxa"/>
              <w:left w:w="40" w:type="dxa"/>
              <w:bottom w:w="40" w:type="dxa"/>
              <w:right w:w="40" w:type="dxa"/>
            </w:tcMar>
          </w:tcPr>
          <w:p w:rsidR="000F5068" w:rsidRPr="000F5068" w:rsidRDefault="000F5068" w:rsidP="001935E3">
            <w:pPr>
              <w:jc w:val="right"/>
              <w:rPr>
                <w:rFonts w:ascii="Times New Roman" w:hAnsi="Times New Roman"/>
                <w:color w:val="000000"/>
                <w:sz w:val="28"/>
                <w:szCs w:val="28"/>
              </w:rPr>
            </w:pPr>
            <w:r w:rsidRPr="000F5068">
              <w:rPr>
                <w:rFonts w:ascii="Times New Roman" w:hAnsi="Times New Roman"/>
                <w:color w:val="000000"/>
                <w:sz w:val="28"/>
                <w:szCs w:val="28"/>
              </w:rPr>
              <w:t>6</w:t>
            </w: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r w:rsidRPr="000F5068">
              <w:rPr>
                <w:rFonts w:ascii="Times New Roman" w:hAnsi="Times New Roman"/>
                <w:color w:val="000000"/>
                <w:sz w:val="28"/>
                <w:szCs w:val="28"/>
              </w:rPr>
              <w:t>7</w:t>
            </w: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color w:val="000000"/>
                <w:sz w:val="28"/>
                <w:szCs w:val="28"/>
              </w:rPr>
            </w:pPr>
          </w:p>
          <w:p w:rsidR="000F5068" w:rsidRDefault="000F5068" w:rsidP="001935E3">
            <w:pPr>
              <w:jc w:val="right"/>
              <w:rPr>
                <w:rFonts w:ascii="Times New Roman" w:hAnsi="Times New Roman"/>
                <w:color w:val="000000"/>
                <w:sz w:val="28"/>
                <w:szCs w:val="28"/>
              </w:rPr>
            </w:pPr>
          </w:p>
          <w:p w:rsidR="000F5068" w:rsidRPr="000F5068" w:rsidRDefault="000F5068" w:rsidP="001935E3">
            <w:pPr>
              <w:jc w:val="right"/>
              <w:rPr>
                <w:rFonts w:ascii="Times New Roman" w:hAnsi="Times New Roman"/>
                <w:sz w:val="28"/>
                <w:szCs w:val="28"/>
              </w:rPr>
            </w:pPr>
            <w:r w:rsidRPr="000F5068">
              <w:rPr>
                <w:rFonts w:ascii="Times New Roman" w:hAnsi="Times New Roman"/>
                <w:color w:val="000000"/>
                <w:sz w:val="28"/>
                <w:szCs w:val="28"/>
              </w:rPr>
              <w:t>8</w:t>
            </w:r>
          </w:p>
        </w:tc>
        <w:tc>
          <w:tcPr>
            <w:tcW w:w="9070" w:type="dxa"/>
            <w:gridSpan w:val="8"/>
            <w:tcMar>
              <w:top w:w="40" w:type="dxa"/>
              <w:left w:w="40" w:type="dxa"/>
              <w:bottom w:w="40" w:type="dxa"/>
              <w:right w:w="40" w:type="dxa"/>
            </w:tcMar>
          </w:tcPr>
          <w:p w:rsidR="000F5068" w:rsidRPr="000F5068" w:rsidRDefault="000F5068" w:rsidP="00CF66B0">
            <w:pPr>
              <w:jc w:val="both"/>
              <w:rPr>
                <w:rFonts w:ascii="Times New Roman" w:hAnsi="Times New Roman"/>
                <w:color w:val="000000"/>
                <w:sz w:val="28"/>
                <w:szCs w:val="28"/>
              </w:rPr>
            </w:pPr>
            <w:r w:rsidRPr="000F5068">
              <w:rPr>
                <w:rFonts w:ascii="Times New Roman" w:hAnsi="Times New Roman"/>
                <w:color w:val="000000"/>
                <w:sz w:val="28"/>
                <w:szCs w:val="28"/>
              </w:rPr>
              <w:lastRenderedPageBreak/>
              <w:t xml:space="preserve">Сверчков, В. В.  Уголовное право. Общая и Особенная части : учебник для </w:t>
            </w:r>
            <w:r w:rsidRPr="000F5068">
              <w:rPr>
                <w:rFonts w:ascii="Times New Roman" w:hAnsi="Times New Roman"/>
                <w:color w:val="000000"/>
                <w:sz w:val="28"/>
                <w:szCs w:val="28"/>
              </w:rPr>
              <w:lastRenderedPageBreak/>
              <w:t>вузов / В. В. Сверчков. — 11-е изд., перераб. и доп. — Москва : Издательство Юрайт, 2025. — 741 с. — (Высшее образование). — ISBN 978-5-534-20222-9. — Текст : электронный // Образовательная платформа Юрайт [сайт]. — URL: https://urait.ru/bcode/557820 (дата обращения: 12.05.2025).</w:t>
            </w:r>
          </w:p>
          <w:p w:rsidR="000F5068" w:rsidRPr="000F5068" w:rsidRDefault="000F5068" w:rsidP="00CF66B0">
            <w:pPr>
              <w:jc w:val="both"/>
              <w:rPr>
                <w:rFonts w:ascii="Times New Roman" w:hAnsi="Times New Roman"/>
                <w:color w:val="000000"/>
                <w:sz w:val="28"/>
                <w:szCs w:val="28"/>
              </w:rPr>
            </w:pPr>
            <w:r w:rsidRPr="000F5068">
              <w:rPr>
                <w:rFonts w:ascii="Times New Roman" w:hAnsi="Times New Roman"/>
                <w:color w:val="000000"/>
                <w:sz w:val="28"/>
                <w:szCs w:val="28"/>
              </w:rPr>
              <w:t>Гладких, В. И.  Уголовное право России в таблицах и комментариях. Общая часть : учебник для вузов / В. И. Гладких, М. Г. Решняк. — 2-е изд. — Москва : Издательство Юрайт, 2025. — 212 с. — (Высшее образование). — ISBN 978-5-534-17476-2. — Текст : электронный // Образовательная платформа Юрайт [сайт]. — URL: https://urait.ru/bcode/567534 (дата обращения: 12.05.2025).</w:t>
            </w:r>
          </w:p>
          <w:p w:rsidR="000F5068" w:rsidRPr="00CF66B0" w:rsidRDefault="000F5068" w:rsidP="00CF66B0">
            <w:pPr>
              <w:jc w:val="both"/>
              <w:rPr>
                <w:rFonts w:ascii="Times New Roman" w:hAnsi="Times New Roman"/>
                <w:color w:val="000000"/>
                <w:sz w:val="28"/>
                <w:szCs w:val="28"/>
              </w:rPr>
            </w:pPr>
            <w:r w:rsidRPr="000F5068">
              <w:rPr>
                <w:rFonts w:ascii="Times New Roman" w:hAnsi="Times New Roman"/>
                <w:color w:val="000000"/>
                <w:sz w:val="28"/>
                <w:szCs w:val="28"/>
              </w:rPr>
              <w:t>Уголовное право. Общая часть. Краткий курс : учебник для вузов / под редакцией И. Я. Козаченко. — 3-е изд., перераб. и доп. — Москва : Издательство Юрайт, 2025. — 375 с. — (Высшее образование). — ISBN 978-5-534-18050-3. — Текст : электронный // Образовательная платформа Юрайт [сайт]. — URL: https://urait.ru/bcode/5600</w:t>
            </w:r>
            <w:r w:rsidR="00CF66B0">
              <w:rPr>
                <w:rFonts w:ascii="Times New Roman" w:hAnsi="Times New Roman"/>
                <w:color w:val="000000"/>
                <w:sz w:val="28"/>
                <w:szCs w:val="28"/>
              </w:rPr>
              <w:t>20 (дата обращения: 12.05.2025)</w:t>
            </w:r>
          </w:p>
        </w:tc>
      </w:tr>
      <w:tr w:rsidR="00A510A4" w:rsidTr="00CF66B0">
        <w:trPr>
          <w:gridBefore w:val="1"/>
          <w:gridAfter w:val="2"/>
          <w:wBefore w:w="40" w:type="dxa"/>
          <w:wAfter w:w="281" w:type="dxa"/>
          <w:trHeight w:val="425"/>
        </w:trPr>
        <w:tc>
          <w:tcPr>
            <w:tcW w:w="9355" w:type="dxa"/>
            <w:gridSpan w:val="9"/>
          </w:tcPr>
          <w:tbl>
            <w:tblPr>
              <w:tblW w:w="0" w:type="auto"/>
              <w:tblCellMar>
                <w:left w:w="0" w:type="dxa"/>
                <w:right w:w="0" w:type="dxa"/>
              </w:tblCellMar>
              <w:tblLook w:val="0000" w:firstRow="0" w:lastRow="0" w:firstColumn="0" w:lastColumn="0" w:noHBand="0" w:noVBand="0"/>
            </w:tblPr>
            <w:tblGrid>
              <w:gridCol w:w="9355"/>
            </w:tblGrid>
            <w:tr w:rsidR="00A510A4" w:rsidTr="00651BEA">
              <w:trPr>
                <w:trHeight w:val="345"/>
              </w:trPr>
              <w:tc>
                <w:tcPr>
                  <w:tcW w:w="9637" w:type="dxa"/>
                  <w:tcMar>
                    <w:top w:w="40" w:type="dxa"/>
                    <w:left w:w="40" w:type="dxa"/>
                    <w:bottom w:w="40" w:type="dxa"/>
                    <w:right w:w="40" w:type="dxa"/>
                  </w:tcMar>
                </w:tcPr>
                <w:p w:rsidR="00A510A4" w:rsidRDefault="00A510A4" w:rsidP="00651BEA">
                  <w:pPr>
                    <w:jc w:val="center"/>
                  </w:pPr>
                  <w:r>
                    <w:rPr>
                      <w:rFonts w:ascii="Times New Roman" w:eastAsia="Times New Roman" w:hAnsi="Times New Roman"/>
                      <w:b/>
                      <w:color w:val="000000"/>
                      <w:sz w:val="32"/>
                    </w:rPr>
                    <w:lastRenderedPageBreak/>
                    <w:t xml:space="preserve">7.  </w:t>
                  </w:r>
                  <w:r w:rsidRPr="00A510A4">
                    <w:rPr>
                      <w:rFonts w:ascii="Times New Roman" w:eastAsia="Times New Roman" w:hAnsi="Times New Roman"/>
                      <w:b/>
                      <w:color w:val="000000"/>
                      <w:sz w:val="28"/>
                      <w:szCs w:val="28"/>
                    </w:rPr>
                    <w:t>СОВРЕМЕННЫЕ ПРОФЕССИОНАЛЬНЫЕ БАЗЫ ДАННЫХ И ИНФОРМАЦИОННЫЕ СПРАВОЧНЫЕ СИСТЕМЫ</w:t>
                  </w:r>
                </w:p>
              </w:tc>
            </w:tr>
          </w:tbl>
          <w:p w:rsidR="00A510A4" w:rsidRDefault="00A510A4" w:rsidP="00651BEA"/>
        </w:tc>
      </w:tr>
      <w:tr w:rsidR="00A510A4" w:rsidTr="00CF66B0">
        <w:trPr>
          <w:gridBefore w:val="1"/>
          <w:gridAfter w:val="2"/>
          <w:wBefore w:w="40" w:type="dxa"/>
          <w:wAfter w:w="281" w:type="dxa"/>
          <w:trHeight w:val="211"/>
        </w:trPr>
        <w:tc>
          <w:tcPr>
            <w:tcW w:w="7" w:type="dxa"/>
          </w:tcPr>
          <w:p w:rsidR="00A510A4" w:rsidRPr="00A510A4" w:rsidRDefault="00A510A4" w:rsidP="00651BEA">
            <w:pPr>
              <w:pStyle w:val="EmptyLayoutCell"/>
              <w:rPr>
                <w:lang w:val="ru-RU"/>
              </w:rPr>
            </w:pPr>
          </w:p>
        </w:tc>
        <w:tc>
          <w:tcPr>
            <w:tcW w:w="1203" w:type="dxa"/>
            <w:gridSpan w:val="3"/>
          </w:tcPr>
          <w:p w:rsidR="00A510A4" w:rsidRPr="00A510A4" w:rsidRDefault="00A510A4" w:rsidP="00A510A4">
            <w:pPr>
              <w:pStyle w:val="EmptyLayoutCell"/>
              <w:contextualSpacing/>
              <w:rPr>
                <w:lang w:val="ru-RU"/>
              </w:rPr>
            </w:pPr>
          </w:p>
        </w:tc>
        <w:tc>
          <w:tcPr>
            <w:tcW w:w="6944" w:type="dxa"/>
          </w:tcPr>
          <w:p w:rsidR="00A510A4" w:rsidRPr="00A510A4" w:rsidRDefault="00A510A4" w:rsidP="00A510A4">
            <w:pPr>
              <w:pStyle w:val="EmptyLayoutCell"/>
              <w:contextualSpacing/>
              <w:rPr>
                <w:lang w:val="ru-RU"/>
              </w:rPr>
            </w:pPr>
          </w:p>
        </w:tc>
        <w:tc>
          <w:tcPr>
            <w:tcW w:w="1110" w:type="dxa"/>
          </w:tcPr>
          <w:p w:rsidR="00A510A4" w:rsidRPr="00A510A4" w:rsidRDefault="00A510A4" w:rsidP="00A510A4">
            <w:pPr>
              <w:pStyle w:val="EmptyLayoutCell"/>
              <w:contextualSpacing/>
              <w:rPr>
                <w:lang w:val="ru-RU"/>
              </w:rPr>
            </w:pPr>
          </w:p>
        </w:tc>
        <w:tc>
          <w:tcPr>
            <w:tcW w:w="47" w:type="dxa"/>
          </w:tcPr>
          <w:p w:rsidR="00A510A4" w:rsidRPr="00A510A4" w:rsidRDefault="00A510A4" w:rsidP="00A510A4">
            <w:pPr>
              <w:pStyle w:val="EmptyLayoutCell"/>
              <w:contextualSpacing/>
              <w:rPr>
                <w:lang w:val="ru-RU"/>
              </w:rPr>
            </w:pPr>
          </w:p>
        </w:tc>
        <w:tc>
          <w:tcPr>
            <w:tcW w:w="22" w:type="dxa"/>
          </w:tcPr>
          <w:p w:rsidR="00A510A4" w:rsidRPr="00A510A4" w:rsidRDefault="00A510A4" w:rsidP="00A510A4">
            <w:pPr>
              <w:pStyle w:val="EmptyLayoutCell"/>
              <w:contextualSpacing/>
              <w:rPr>
                <w:lang w:val="ru-RU"/>
              </w:rPr>
            </w:pPr>
          </w:p>
        </w:tc>
        <w:tc>
          <w:tcPr>
            <w:tcW w:w="22" w:type="dxa"/>
          </w:tcPr>
          <w:p w:rsidR="00A510A4" w:rsidRPr="00A510A4" w:rsidRDefault="00A510A4" w:rsidP="00A510A4">
            <w:pPr>
              <w:pStyle w:val="EmptyLayoutCell"/>
              <w:contextualSpacing/>
              <w:rPr>
                <w:lang w:val="ru-RU"/>
              </w:rPr>
            </w:pPr>
          </w:p>
        </w:tc>
      </w:tr>
      <w:tr w:rsidR="00A510A4" w:rsidTr="00CF66B0">
        <w:trPr>
          <w:gridBefore w:val="1"/>
          <w:gridAfter w:val="2"/>
          <w:wBefore w:w="40" w:type="dxa"/>
          <w:wAfter w:w="281" w:type="dxa"/>
        </w:trPr>
        <w:tc>
          <w:tcPr>
            <w:tcW w:w="7" w:type="dxa"/>
          </w:tcPr>
          <w:p w:rsidR="00A510A4" w:rsidRPr="00A510A4" w:rsidRDefault="00A510A4" w:rsidP="00651BEA">
            <w:pPr>
              <w:pStyle w:val="EmptyLayoutCell"/>
              <w:rPr>
                <w:lang w:val="ru-RU"/>
              </w:rPr>
            </w:pPr>
          </w:p>
        </w:tc>
        <w:tc>
          <w:tcPr>
            <w:tcW w:w="9348" w:type="dxa"/>
            <w:gridSpan w:val="8"/>
          </w:tcPr>
          <w:tbl>
            <w:tblPr>
              <w:tblW w:w="0" w:type="auto"/>
              <w:tblCellMar>
                <w:left w:w="0" w:type="dxa"/>
                <w:right w:w="0" w:type="dxa"/>
              </w:tblCellMar>
              <w:tblLook w:val="0000" w:firstRow="0" w:lastRow="0" w:firstColumn="0" w:lastColumn="0" w:noHBand="0" w:noVBand="0"/>
            </w:tblPr>
            <w:tblGrid>
              <w:gridCol w:w="9348"/>
            </w:tblGrid>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Генеральная прокуратура РФ: www.genproc.gov.ru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Кодекс: www.kodeks.ru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Министерство внутренних дел РФ: www.mvd.ru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Министерство юстиции Российской Федерации: www.minjust.ru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Научная электронная библиотека: www.elibrary.ru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Образовательная платформа: www.urait.com</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Официальный интернет-портал правовой информации: www.pravo.fso.gov.ru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Федеральная служба исполнения наказаний: www.fsin.su</w:t>
                  </w:r>
                </w:p>
              </w:tc>
            </w:tr>
            <w:tr w:rsidR="00A510A4" w:rsidTr="00651BEA">
              <w:trPr>
                <w:trHeight w:val="279"/>
              </w:trPr>
              <w:tc>
                <w:tcPr>
                  <w:tcW w:w="9637" w:type="dxa"/>
                  <w:tcMar>
                    <w:top w:w="40" w:type="dxa"/>
                    <w:left w:w="40" w:type="dxa"/>
                    <w:bottom w:w="40" w:type="dxa"/>
                    <w:right w:w="40" w:type="dxa"/>
                  </w:tcMar>
                </w:tcPr>
                <w:p w:rsidR="00A510A4" w:rsidRDefault="00A510A4" w:rsidP="00A510A4">
                  <w:pPr>
                    <w:spacing w:after="0" w:line="240" w:lineRule="auto"/>
                    <w:contextualSpacing/>
                  </w:pPr>
                  <w:r>
                    <w:rPr>
                      <w:rFonts w:ascii="Times New Roman" w:eastAsia="Times New Roman" w:hAnsi="Times New Roman"/>
                      <w:color w:val="000000"/>
                      <w:sz w:val="28"/>
                    </w:rPr>
                    <w:t>- Электронная-библиотечная система: www.znanium.com</w:t>
                  </w:r>
                </w:p>
              </w:tc>
            </w:tr>
          </w:tbl>
          <w:p w:rsidR="00A510A4" w:rsidRDefault="00A510A4" w:rsidP="00A510A4">
            <w:pPr>
              <w:spacing w:after="0" w:line="240" w:lineRule="auto"/>
              <w:contextualSpacing/>
            </w:pPr>
          </w:p>
        </w:tc>
      </w:tr>
    </w:tbl>
    <w:p w:rsidR="00150AA2" w:rsidRPr="00094DA3" w:rsidRDefault="00150AA2" w:rsidP="00094DA3">
      <w:pPr>
        <w:spacing w:after="0" w:line="240" w:lineRule="auto"/>
        <w:ind w:firstLine="720"/>
        <w:jc w:val="right"/>
        <w:rPr>
          <w:rFonts w:ascii="Times New Roman" w:hAnsi="Times New Roman"/>
          <w:sz w:val="28"/>
          <w:szCs w:val="28"/>
          <w:lang w:eastAsia="ru-RU"/>
        </w:rPr>
      </w:pPr>
      <w:r>
        <w:rPr>
          <w:rFonts w:ascii="Times New Roman" w:hAnsi="Times New Roman"/>
          <w:sz w:val="28"/>
          <w:szCs w:val="28"/>
          <w:lang w:eastAsia="ru-RU"/>
        </w:rPr>
        <w:br w:type="page"/>
      </w:r>
      <w:r w:rsidRPr="00094DA3">
        <w:rPr>
          <w:rFonts w:ascii="Times New Roman" w:hAnsi="Times New Roman"/>
          <w:sz w:val="28"/>
          <w:szCs w:val="28"/>
          <w:lang w:eastAsia="ru-RU"/>
        </w:rPr>
        <w:lastRenderedPageBreak/>
        <w:t>Приложение 1</w:t>
      </w:r>
    </w:p>
    <w:p w:rsidR="00150AA2" w:rsidRPr="00094DA3" w:rsidRDefault="00150AA2" w:rsidP="00094DA3">
      <w:pPr>
        <w:spacing w:after="0" w:line="240" w:lineRule="auto"/>
        <w:jc w:val="center"/>
        <w:rPr>
          <w:rFonts w:ascii="Times New Roman" w:hAnsi="Times New Roman"/>
          <w:i/>
          <w:sz w:val="28"/>
          <w:szCs w:val="28"/>
          <w:lang w:eastAsia="ru-RU"/>
        </w:rPr>
      </w:pPr>
      <w:r w:rsidRPr="00094DA3">
        <w:rPr>
          <w:rFonts w:ascii="Times New Roman" w:hAnsi="Times New Roman"/>
          <w:i/>
          <w:sz w:val="28"/>
          <w:szCs w:val="28"/>
          <w:lang w:eastAsia="ru-RU"/>
        </w:rPr>
        <w:t>Титульный лист</w:t>
      </w:r>
    </w:p>
    <w:p w:rsidR="00150AA2" w:rsidRPr="00094DA3" w:rsidRDefault="00150AA2" w:rsidP="00094DA3">
      <w:pPr>
        <w:spacing w:after="0" w:line="240" w:lineRule="auto"/>
        <w:jc w:val="center"/>
        <w:rPr>
          <w:rFonts w:ascii="Times New Roman" w:hAnsi="Times New Roman"/>
          <w:sz w:val="28"/>
          <w:szCs w:val="28"/>
          <w:lang w:eastAsia="ru-RU"/>
        </w:rPr>
      </w:pPr>
    </w:p>
    <w:tbl>
      <w:tblPr>
        <w:tblW w:w="0" w:type="auto"/>
        <w:tblLook w:val="04A0" w:firstRow="1" w:lastRow="0" w:firstColumn="1" w:lastColumn="0" w:noHBand="0" w:noVBand="1"/>
      </w:tblPr>
      <w:tblGrid>
        <w:gridCol w:w="1715"/>
        <w:gridCol w:w="7856"/>
      </w:tblGrid>
      <w:tr w:rsidR="00C30C8A" w:rsidRPr="00634806" w:rsidTr="0029240A">
        <w:tc>
          <w:tcPr>
            <w:tcW w:w="1716" w:type="dxa"/>
            <w:shd w:val="clear" w:color="auto" w:fill="auto"/>
          </w:tcPr>
          <w:p w:rsidR="00C30C8A" w:rsidRPr="00143923" w:rsidRDefault="009B024C" w:rsidP="0029240A">
            <w:pPr>
              <w:rPr>
                <w:lang w:val="en-US"/>
              </w:rPr>
            </w:pPr>
            <w:r>
              <w:rPr>
                <w:noProof/>
              </w:rPr>
              <w:pict>
                <v:shape id="_x0000_i1030" type="#_x0000_t75" style="width:69.75pt;height:98.25pt;visibility:visible">
                  <v:imagedata r:id="rId11" o:title=""/>
                </v:shape>
              </w:pict>
            </w:r>
          </w:p>
        </w:tc>
        <w:tc>
          <w:tcPr>
            <w:tcW w:w="7903" w:type="dxa"/>
            <w:shd w:val="clear" w:color="auto" w:fill="auto"/>
          </w:tcPr>
          <w:p w:rsidR="00C30C8A" w:rsidRPr="00143923" w:rsidRDefault="00C30C8A" w:rsidP="0029240A">
            <w:pPr>
              <w:jc w:val="center"/>
              <w:rPr>
                <w:b/>
                <w:szCs w:val="24"/>
                <w:lang w:val="en-US"/>
              </w:rPr>
            </w:pPr>
          </w:p>
          <w:p w:rsidR="00C30C8A" w:rsidRPr="00C30C8A" w:rsidRDefault="00A55E59" w:rsidP="00C30C8A">
            <w:pPr>
              <w:spacing w:after="0" w:line="360" w:lineRule="auto"/>
              <w:contextualSpacing/>
              <w:jc w:val="center"/>
              <w:rPr>
                <w:rFonts w:ascii="Times New Roman" w:hAnsi="Times New Roman"/>
                <w:b/>
                <w:szCs w:val="24"/>
              </w:rPr>
            </w:pPr>
            <w:r>
              <w:rPr>
                <w:rFonts w:ascii="Times New Roman" w:hAnsi="Times New Roman"/>
                <w:b/>
                <w:szCs w:val="24"/>
              </w:rPr>
              <w:t>А</w:t>
            </w:r>
            <w:r w:rsidR="00C30C8A" w:rsidRPr="00C30C8A">
              <w:rPr>
                <w:rFonts w:ascii="Times New Roman" w:hAnsi="Times New Roman"/>
                <w:b/>
                <w:szCs w:val="24"/>
              </w:rPr>
              <w:t>втономная некоммерческая образовательная организация</w:t>
            </w:r>
          </w:p>
          <w:p w:rsidR="00C30C8A" w:rsidRPr="00C30C8A" w:rsidRDefault="00C30C8A" w:rsidP="00C30C8A">
            <w:pPr>
              <w:spacing w:after="0" w:line="360" w:lineRule="auto"/>
              <w:contextualSpacing/>
              <w:jc w:val="center"/>
              <w:rPr>
                <w:rFonts w:ascii="Times New Roman" w:hAnsi="Times New Roman"/>
                <w:b/>
                <w:szCs w:val="24"/>
              </w:rPr>
            </w:pPr>
            <w:r w:rsidRPr="00C30C8A">
              <w:rPr>
                <w:rFonts w:ascii="Times New Roman" w:hAnsi="Times New Roman"/>
                <w:b/>
                <w:szCs w:val="24"/>
              </w:rPr>
              <w:t>высшего образования Центросоюза Российской Федерации</w:t>
            </w:r>
          </w:p>
          <w:p w:rsidR="00C30C8A" w:rsidRPr="00143923" w:rsidRDefault="00C30C8A" w:rsidP="00C30C8A">
            <w:pPr>
              <w:spacing w:after="0" w:line="360" w:lineRule="auto"/>
              <w:contextualSpacing/>
              <w:jc w:val="center"/>
              <w:rPr>
                <w:szCs w:val="28"/>
              </w:rPr>
            </w:pPr>
            <w:r w:rsidRPr="00C30C8A">
              <w:rPr>
                <w:rFonts w:ascii="Times New Roman" w:hAnsi="Times New Roman"/>
                <w:b/>
                <w:szCs w:val="28"/>
              </w:rPr>
              <w:t>«Сибирский университет потребительской кооперации»</w:t>
            </w:r>
          </w:p>
        </w:tc>
      </w:tr>
    </w:tbl>
    <w:p w:rsidR="00150AA2" w:rsidRPr="00094DA3" w:rsidRDefault="00150AA2" w:rsidP="00885791">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 </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 xml:space="preserve">Кафедра </w:t>
      </w:r>
      <w:r>
        <w:rPr>
          <w:rFonts w:ascii="Times New Roman" w:hAnsi="Times New Roman"/>
          <w:sz w:val="28"/>
          <w:szCs w:val="28"/>
          <w:lang w:eastAsia="ru-RU"/>
        </w:rPr>
        <w:t>уголовного права, процесса и криминалистики</w:t>
      </w:r>
      <w:r w:rsidRPr="00094DA3">
        <w:rPr>
          <w:rFonts w:ascii="Times New Roman" w:hAnsi="Times New Roman"/>
          <w:sz w:val="28"/>
          <w:szCs w:val="28"/>
          <w:lang w:eastAsia="ru-RU"/>
        </w:rPr>
        <w:t xml:space="preserve"> </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b/>
          <w:sz w:val="28"/>
          <w:szCs w:val="28"/>
          <w:lang w:eastAsia="ru-RU"/>
        </w:rPr>
      </w:pPr>
      <w:r w:rsidRPr="00094DA3">
        <w:rPr>
          <w:rFonts w:ascii="Times New Roman" w:hAnsi="Times New Roman"/>
          <w:b/>
          <w:sz w:val="28"/>
          <w:szCs w:val="28"/>
          <w:lang w:eastAsia="ru-RU"/>
        </w:rPr>
        <w:t>КУРСОВАЯ РАБОТА</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по дисциплине «</w:t>
      </w:r>
      <w:r>
        <w:rPr>
          <w:rFonts w:ascii="Times New Roman" w:hAnsi="Times New Roman"/>
          <w:sz w:val="28"/>
          <w:szCs w:val="28"/>
          <w:lang w:eastAsia="ru-RU"/>
        </w:rPr>
        <w:t>Уголовное право</w:t>
      </w:r>
      <w:r w:rsidRPr="00094DA3">
        <w:rPr>
          <w:rFonts w:ascii="Times New Roman" w:hAnsi="Times New Roman"/>
          <w:sz w:val="28"/>
          <w:szCs w:val="28"/>
          <w:lang w:eastAsia="ru-RU"/>
        </w:rPr>
        <w:t>»</w:t>
      </w:r>
    </w:p>
    <w:p w:rsidR="00150AA2" w:rsidRPr="00094DA3" w:rsidRDefault="00150AA2"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на тему ____________________________________________________</w:t>
      </w:r>
    </w:p>
    <w:p w:rsidR="00150AA2" w:rsidRPr="00094DA3" w:rsidRDefault="00150AA2" w:rsidP="00094DA3">
      <w:pPr>
        <w:spacing w:after="0" w:line="240" w:lineRule="auto"/>
        <w:jc w:val="both"/>
        <w:rPr>
          <w:rFonts w:ascii="Times New Roman" w:hAnsi="Times New Roman"/>
          <w:sz w:val="28"/>
          <w:szCs w:val="28"/>
          <w:lang w:eastAsia="ru-RU"/>
        </w:rPr>
      </w:pPr>
      <w:r w:rsidRPr="00094DA3">
        <w:rPr>
          <w:rFonts w:ascii="Times New Roman" w:hAnsi="Times New Roman"/>
          <w:sz w:val="28"/>
          <w:szCs w:val="28"/>
          <w:lang w:eastAsia="ru-RU"/>
        </w:rPr>
        <w:t>___________________________________________________________</w:t>
      </w:r>
    </w:p>
    <w:p w:rsidR="00150AA2" w:rsidRPr="00094DA3" w:rsidRDefault="00150AA2" w:rsidP="00094DA3">
      <w:pPr>
        <w:spacing w:after="0" w:line="240" w:lineRule="auto"/>
        <w:ind w:firstLine="709"/>
        <w:jc w:val="both"/>
        <w:rPr>
          <w:rFonts w:ascii="Times New Roman" w:hAnsi="Times New Roman"/>
          <w:sz w:val="28"/>
          <w:szCs w:val="28"/>
          <w:lang w:eastAsia="ru-RU"/>
        </w:rPr>
      </w:pPr>
    </w:p>
    <w:p w:rsidR="00150AA2" w:rsidRPr="00094DA3" w:rsidRDefault="00150AA2" w:rsidP="00094DA3">
      <w:pPr>
        <w:tabs>
          <w:tab w:val="left" w:pos="5400"/>
        </w:tabs>
        <w:spacing w:after="0" w:line="240" w:lineRule="auto"/>
        <w:ind w:firstLine="4680"/>
        <w:rPr>
          <w:rFonts w:ascii="Times New Roman" w:hAnsi="Times New Roman"/>
          <w:sz w:val="28"/>
          <w:szCs w:val="28"/>
          <w:lang w:eastAsia="ru-RU"/>
        </w:rPr>
      </w:pPr>
    </w:p>
    <w:p w:rsidR="00A55E59" w:rsidRDefault="00A55E59" w:rsidP="00A55E59">
      <w:pPr>
        <w:spacing w:after="0" w:line="240" w:lineRule="auto"/>
        <w:contextualSpacing/>
        <w:jc w:val="right"/>
        <w:rPr>
          <w:rFonts w:ascii="Times New Roman" w:hAnsi="Times New Roman"/>
          <w:sz w:val="24"/>
          <w:szCs w:val="24"/>
        </w:rPr>
      </w:pPr>
    </w:p>
    <w:p w:rsidR="00A55E59" w:rsidRDefault="00A55E59" w:rsidP="00A55E59">
      <w:pPr>
        <w:spacing w:after="0" w:line="240" w:lineRule="auto"/>
        <w:contextualSpacing/>
        <w:jc w:val="right"/>
        <w:rPr>
          <w:rFonts w:ascii="Times New Roman" w:hAnsi="Times New Roman"/>
          <w:sz w:val="24"/>
          <w:szCs w:val="24"/>
        </w:rPr>
      </w:pPr>
    </w:p>
    <w:p w:rsidR="00A55E59" w:rsidRDefault="00A55E59" w:rsidP="00A55E59">
      <w:pPr>
        <w:spacing w:after="0" w:line="240" w:lineRule="auto"/>
        <w:contextualSpacing/>
        <w:jc w:val="right"/>
        <w:rPr>
          <w:rFonts w:ascii="Times New Roman" w:hAnsi="Times New Roman"/>
          <w:sz w:val="24"/>
          <w:szCs w:val="24"/>
        </w:rPr>
      </w:pPr>
    </w:p>
    <w:p w:rsidR="00A55E59" w:rsidRDefault="00A55E59" w:rsidP="00A55E59">
      <w:pPr>
        <w:spacing w:after="0" w:line="240" w:lineRule="auto"/>
        <w:contextualSpacing/>
        <w:jc w:val="right"/>
        <w:rPr>
          <w:rFonts w:ascii="Times New Roman" w:hAnsi="Times New Roman"/>
          <w:sz w:val="24"/>
          <w:szCs w:val="24"/>
        </w:rPr>
      </w:pPr>
    </w:p>
    <w:p w:rsidR="00A55E59" w:rsidRPr="00A55E59" w:rsidRDefault="00A55E59" w:rsidP="00A55E59">
      <w:pPr>
        <w:spacing w:after="0" w:line="240" w:lineRule="auto"/>
        <w:contextualSpacing/>
        <w:jc w:val="right"/>
        <w:rPr>
          <w:rFonts w:ascii="Times New Roman" w:hAnsi="Times New Roman"/>
          <w:sz w:val="24"/>
          <w:szCs w:val="24"/>
        </w:rPr>
      </w:pPr>
      <w:r w:rsidRPr="00A55E59">
        <w:rPr>
          <w:rFonts w:ascii="Times New Roman" w:hAnsi="Times New Roman"/>
          <w:sz w:val="24"/>
          <w:szCs w:val="24"/>
        </w:rPr>
        <w:t>Выполнил обучающийся</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A55E59" w:rsidRPr="00A55E59" w:rsidRDefault="00A55E59" w:rsidP="00A55E59">
      <w:pPr>
        <w:spacing w:after="0" w:line="240" w:lineRule="auto"/>
        <w:contextualSpacing/>
        <w:jc w:val="right"/>
        <w:rPr>
          <w:rFonts w:ascii="Times New Roman" w:hAnsi="Times New Roman"/>
        </w:rPr>
      </w:pPr>
      <w:r w:rsidRPr="00A55E59">
        <w:rPr>
          <w:rFonts w:ascii="Times New Roman" w:hAnsi="Times New Roman"/>
        </w:rPr>
        <w:t>(Фамилия, имя, отчество)</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A55E59" w:rsidRPr="00A55E59" w:rsidRDefault="00A55E59" w:rsidP="00A55E59">
      <w:pPr>
        <w:spacing w:after="0" w:line="240" w:lineRule="auto"/>
        <w:contextualSpacing/>
        <w:jc w:val="right"/>
        <w:rPr>
          <w:rFonts w:ascii="Times New Roman" w:hAnsi="Times New Roman"/>
        </w:rPr>
      </w:pPr>
      <w:r w:rsidRPr="00A55E59">
        <w:rPr>
          <w:rFonts w:ascii="Times New Roman" w:hAnsi="Times New Roman"/>
        </w:rPr>
        <w:t>(факультет)</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A55E59" w:rsidRPr="00A55E59" w:rsidRDefault="00A55E59" w:rsidP="00A55E59">
      <w:pPr>
        <w:spacing w:after="0" w:line="240" w:lineRule="auto"/>
        <w:contextualSpacing/>
        <w:jc w:val="right"/>
        <w:rPr>
          <w:rFonts w:ascii="Times New Roman" w:hAnsi="Times New Roman"/>
        </w:rPr>
      </w:pPr>
      <w:r w:rsidRPr="00A55E59">
        <w:rPr>
          <w:rFonts w:ascii="Times New Roman" w:hAnsi="Times New Roman"/>
        </w:rPr>
        <w:t>(группа)</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A55E59" w:rsidRPr="00A55E59" w:rsidRDefault="00A55E59" w:rsidP="00A55E59">
      <w:pPr>
        <w:spacing w:after="0" w:line="240" w:lineRule="auto"/>
        <w:contextualSpacing/>
        <w:jc w:val="right"/>
        <w:rPr>
          <w:rFonts w:ascii="Times New Roman" w:hAnsi="Times New Roman"/>
          <w:sz w:val="24"/>
          <w:szCs w:val="24"/>
        </w:rPr>
      </w:pPr>
      <w:r w:rsidRPr="00A55E59">
        <w:rPr>
          <w:rFonts w:ascii="Times New Roman" w:hAnsi="Times New Roman"/>
          <w:sz w:val="24"/>
          <w:szCs w:val="24"/>
        </w:rPr>
        <w:t>Руководитель:</w:t>
      </w:r>
    </w:p>
    <w:p w:rsidR="00A55E59" w:rsidRPr="00A55E59" w:rsidRDefault="00A55E59" w:rsidP="00A55E59">
      <w:pPr>
        <w:spacing w:after="0" w:line="240" w:lineRule="auto"/>
        <w:contextualSpacing/>
        <w:jc w:val="right"/>
        <w:rPr>
          <w:rFonts w:ascii="Times New Roman" w:hAnsi="Times New Roman"/>
          <w:b/>
          <w:bCs/>
          <w:sz w:val="24"/>
          <w:szCs w:val="24"/>
        </w:rPr>
      </w:pPr>
      <w:r w:rsidRPr="00A55E59">
        <w:rPr>
          <w:rFonts w:ascii="Times New Roman" w:hAnsi="Times New Roman"/>
          <w:b/>
          <w:bCs/>
          <w:sz w:val="24"/>
          <w:szCs w:val="24"/>
        </w:rPr>
        <w:t>______________________________</w:t>
      </w:r>
    </w:p>
    <w:p w:rsidR="00150AA2" w:rsidRPr="00A55E59" w:rsidRDefault="00A55E59" w:rsidP="00A55E59">
      <w:pPr>
        <w:spacing w:after="0" w:line="240" w:lineRule="auto"/>
        <w:ind w:firstLine="4680"/>
        <w:contextualSpacing/>
        <w:rPr>
          <w:rFonts w:ascii="Times New Roman" w:hAnsi="Times New Roman"/>
          <w:sz w:val="28"/>
          <w:szCs w:val="28"/>
          <w:lang w:eastAsia="ru-RU"/>
        </w:rPr>
      </w:pPr>
      <w:r>
        <w:rPr>
          <w:rFonts w:ascii="Times New Roman" w:hAnsi="Times New Roman"/>
          <w:iCs/>
        </w:rPr>
        <w:t xml:space="preserve">                     </w:t>
      </w:r>
      <w:r w:rsidRPr="00A55E59">
        <w:rPr>
          <w:rFonts w:ascii="Times New Roman" w:hAnsi="Times New Roman"/>
          <w:iCs/>
        </w:rPr>
        <w:t>(должность, фамилия, имя, отчество</w:t>
      </w:r>
      <w:r w:rsidRPr="00A55E59">
        <w:rPr>
          <w:rFonts w:ascii="Times New Roman" w:hAnsi="Times New Roman"/>
          <w:i/>
          <w:iCs/>
        </w:rPr>
        <w:t>)</w:t>
      </w:r>
    </w:p>
    <w:p w:rsidR="00150AA2" w:rsidRPr="00A55E59" w:rsidRDefault="00150AA2" w:rsidP="00A55E59">
      <w:pPr>
        <w:spacing w:after="0" w:line="240" w:lineRule="auto"/>
        <w:contextualSpacing/>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A55E59" w:rsidRDefault="00A55E59" w:rsidP="00094DA3">
      <w:pPr>
        <w:spacing w:after="0" w:line="240" w:lineRule="auto"/>
        <w:jc w:val="center"/>
        <w:rPr>
          <w:rFonts w:ascii="Times New Roman" w:hAnsi="Times New Roman"/>
          <w:sz w:val="28"/>
          <w:szCs w:val="28"/>
          <w:lang w:eastAsia="ru-RU"/>
        </w:rPr>
      </w:pPr>
    </w:p>
    <w:p w:rsidR="00150AA2" w:rsidRPr="00094DA3" w:rsidRDefault="00150AA2" w:rsidP="00094DA3">
      <w:pPr>
        <w:spacing w:after="0" w:line="240" w:lineRule="auto"/>
        <w:jc w:val="center"/>
        <w:rPr>
          <w:rFonts w:ascii="Times New Roman" w:hAnsi="Times New Roman"/>
          <w:sz w:val="28"/>
          <w:szCs w:val="28"/>
          <w:lang w:eastAsia="ru-RU"/>
        </w:rPr>
      </w:pPr>
      <w:r w:rsidRPr="00094DA3">
        <w:rPr>
          <w:rFonts w:ascii="Times New Roman" w:hAnsi="Times New Roman"/>
          <w:sz w:val="28"/>
          <w:szCs w:val="28"/>
          <w:lang w:eastAsia="ru-RU"/>
        </w:rPr>
        <w:t>Новосибирск 20</w:t>
      </w:r>
      <w:r w:rsidR="00804002">
        <w:rPr>
          <w:rFonts w:ascii="Times New Roman" w:hAnsi="Times New Roman"/>
          <w:sz w:val="28"/>
          <w:szCs w:val="28"/>
          <w:lang w:eastAsia="ru-RU"/>
        </w:rPr>
        <w:t>2</w:t>
      </w:r>
      <w:r w:rsidRPr="00094DA3">
        <w:rPr>
          <w:rFonts w:ascii="Times New Roman" w:hAnsi="Times New Roman"/>
          <w:sz w:val="28"/>
          <w:szCs w:val="28"/>
          <w:lang w:eastAsia="ru-RU"/>
        </w:rPr>
        <w:t>__</w:t>
      </w:r>
    </w:p>
    <w:p w:rsidR="00150AA2" w:rsidRPr="00757BC2" w:rsidRDefault="00150AA2" w:rsidP="00757BC2">
      <w:pPr>
        <w:ind w:firstLine="720"/>
        <w:jc w:val="right"/>
        <w:rPr>
          <w:rFonts w:ascii="Times New Roman" w:hAnsi="Times New Roman"/>
          <w:sz w:val="28"/>
          <w:szCs w:val="28"/>
          <w:lang w:eastAsia="ru-RU"/>
        </w:rPr>
      </w:pPr>
      <w:r w:rsidRPr="00094DA3">
        <w:rPr>
          <w:rFonts w:ascii="Times New Roman" w:hAnsi="Times New Roman"/>
          <w:sz w:val="28"/>
          <w:szCs w:val="28"/>
          <w:lang w:eastAsia="ru-RU"/>
        </w:rPr>
        <w:br w:type="page"/>
      </w:r>
      <w:r w:rsidRPr="00757BC2">
        <w:rPr>
          <w:rFonts w:ascii="Times New Roman" w:hAnsi="Times New Roman"/>
          <w:sz w:val="28"/>
          <w:szCs w:val="28"/>
          <w:lang w:eastAsia="ru-RU"/>
        </w:rPr>
        <w:lastRenderedPageBreak/>
        <w:t>Приложение 2</w:t>
      </w:r>
    </w:p>
    <w:p w:rsidR="00150AA2" w:rsidRPr="00757BC2" w:rsidRDefault="00150AA2" w:rsidP="00757BC2">
      <w:pPr>
        <w:spacing w:after="0" w:line="240" w:lineRule="auto"/>
        <w:jc w:val="center"/>
        <w:rPr>
          <w:rFonts w:ascii="Times New Roman" w:hAnsi="Times New Roman"/>
          <w:b/>
          <w:i/>
          <w:color w:val="000000"/>
          <w:sz w:val="28"/>
          <w:szCs w:val="28"/>
          <w:lang w:eastAsia="ru-RU"/>
        </w:rPr>
      </w:pPr>
    </w:p>
    <w:p w:rsidR="00150AA2" w:rsidRPr="00757BC2" w:rsidRDefault="00150AA2" w:rsidP="00757BC2">
      <w:pPr>
        <w:spacing w:after="0" w:line="240" w:lineRule="auto"/>
        <w:jc w:val="center"/>
        <w:rPr>
          <w:rFonts w:ascii="Times New Roman" w:hAnsi="Times New Roman"/>
          <w:color w:val="000000"/>
          <w:sz w:val="28"/>
          <w:szCs w:val="28"/>
          <w:lang w:eastAsia="ru-RU"/>
        </w:rPr>
      </w:pPr>
      <w:r w:rsidRPr="00757BC2">
        <w:rPr>
          <w:rFonts w:ascii="Times New Roman" w:hAnsi="Times New Roman"/>
          <w:color w:val="000000"/>
          <w:sz w:val="28"/>
          <w:szCs w:val="28"/>
          <w:lang w:eastAsia="ru-RU"/>
        </w:rPr>
        <w:t>Примеры  планов курсовых работ</w:t>
      </w:r>
    </w:p>
    <w:p w:rsidR="00150AA2" w:rsidRDefault="00150AA2" w:rsidP="00094DA3">
      <w:pPr>
        <w:spacing w:after="0" w:line="240" w:lineRule="auto"/>
        <w:ind w:firstLine="708"/>
        <w:jc w:val="both"/>
        <w:rPr>
          <w:rFonts w:ascii="Times New Roman" w:hAnsi="Times New Roman"/>
          <w:sz w:val="28"/>
          <w:szCs w:val="28"/>
        </w:rPr>
      </w:pPr>
    </w:p>
    <w:p w:rsidR="00150AA2" w:rsidRPr="00757BC2" w:rsidRDefault="00150AA2" w:rsidP="00757BC2">
      <w:pPr>
        <w:spacing w:after="0" w:line="240" w:lineRule="auto"/>
        <w:ind w:firstLine="1080"/>
        <w:jc w:val="center"/>
        <w:rPr>
          <w:rFonts w:ascii="Times New Roman" w:hAnsi="Times New Roman"/>
          <w:b/>
          <w:sz w:val="28"/>
          <w:szCs w:val="28"/>
        </w:rPr>
      </w:pPr>
      <w:r w:rsidRPr="00757BC2">
        <w:rPr>
          <w:rFonts w:ascii="Times New Roman" w:hAnsi="Times New Roman"/>
          <w:b/>
          <w:sz w:val="28"/>
          <w:szCs w:val="28"/>
        </w:rPr>
        <w:t>Содержание</w:t>
      </w:r>
    </w:p>
    <w:p w:rsidR="00150AA2" w:rsidRPr="00757BC2" w:rsidRDefault="00150AA2" w:rsidP="00757BC2">
      <w:pPr>
        <w:spacing w:after="0" w:line="240" w:lineRule="auto"/>
        <w:ind w:firstLine="1080"/>
        <w:jc w:val="center"/>
        <w:rPr>
          <w:rFonts w:ascii="Times New Roman" w:hAnsi="Times New Roman"/>
          <w:b/>
          <w:sz w:val="28"/>
          <w:szCs w:val="28"/>
        </w:rPr>
      </w:pP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ВВЕДЕНИЕ</w:t>
      </w:r>
      <w:r w:rsidRPr="00757BC2">
        <w:rPr>
          <w:rFonts w:ascii="Times New Roman" w:hAnsi="Times New Roman"/>
          <w:sz w:val="28"/>
          <w:szCs w:val="28"/>
        </w:rPr>
        <w:tab/>
      </w:r>
      <w:r>
        <w:rPr>
          <w:rFonts w:ascii="Times New Roman" w:hAnsi="Times New Roman"/>
          <w:sz w:val="28"/>
          <w:szCs w:val="28"/>
        </w:rPr>
        <w:t>……………………………………………………3</w:t>
      </w:r>
    </w:p>
    <w:p w:rsidR="00150AA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ГЛАВА 1. УГОЛОВНО – ПРАВОВАЯ ХАРАКТЕРИСТИКА КРАЖИ</w:t>
      </w:r>
      <w:r w:rsidRPr="00757BC2">
        <w:rPr>
          <w:rFonts w:ascii="Times New Roman" w:hAnsi="Times New Roman"/>
          <w:sz w:val="28"/>
          <w:szCs w:val="28"/>
        </w:rPr>
        <w:tab/>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 xml:space="preserve">   1.1. Объект и предмет кражи</w:t>
      </w:r>
      <w:r w:rsidRPr="00757BC2">
        <w:rPr>
          <w:rFonts w:ascii="Times New Roman" w:hAnsi="Times New Roman"/>
          <w:sz w:val="28"/>
          <w:szCs w:val="28"/>
        </w:rPr>
        <w:tab/>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 xml:space="preserve">   1.2. Объективная сторона кражи</w:t>
      </w:r>
      <w:r w:rsidRPr="00757BC2">
        <w:rPr>
          <w:rFonts w:ascii="Times New Roman" w:hAnsi="Times New Roman"/>
          <w:sz w:val="28"/>
          <w:szCs w:val="28"/>
        </w:rPr>
        <w:tab/>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 xml:space="preserve">   1.3. Субъек</w:t>
      </w:r>
      <w:r>
        <w:rPr>
          <w:rFonts w:ascii="Times New Roman" w:hAnsi="Times New Roman"/>
          <w:sz w:val="28"/>
          <w:szCs w:val="28"/>
        </w:rPr>
        <w:t>т и субъективная сторона кражи</w:t>
      </w:r>
      <w:r>
        <w:rPr>
          <w:rFonts w:ascii="Times New Roman" w:hAnsi="Times New Roman"/>
          <w:sz w:val="28"/>
          <w:szCs w:val="28"/>
        </w:rPr>
        <w:tab/>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ГЛАВА 2. КВАЛИФИЦИРУЮЩИЕ ПРИЗНАКИ КРАЖИ</w:t>
      </w:r>
      <w:r w:rsidRPr="00757BC2">
        <w:rPr>
          <w:rFonts w:ascii="Times New Roman" w:hAnsi="Times New Roman"/>
          <w:sz w:val="28"/>
          <w:szCs w:val="28"/>
        </w:rPr>
        <w:tab/>
      </w:r>
    </w:p>
    <w:p w:rsidR="00150AA2" w:rsidRDefault="00150AA2" w:rsidP="00757BC2">
      <w:pPr>
        <w:spacing w:after="0" w:line="240" w:lineRule="auto"/>
        <w:ind w:firstLine="709"/>
        <w:jc w:val="both"/>
        <w:rPr>
          <w:rFonts w:ascii="Times New Roman" w:hAnsi="Times New Roman"/>
          <w:sz w:val="28"/>
          <w:szCs w:val="28"/>
        </w:rPr>
      </w:pPr>
      <w:r w:rsidRPr="00757BC2">
        <w:rPr>
          <w:rFonts w:ascii="Times New Roman" w:hAnsi="Times New Roman"/>
          <w:sz w:val="28"/>
          <w:szCs w:val="28"/>
        </w:rPr>
        <w:t>2.1. Квалифицирующие признаки кражи, предусмотренные ч.2  ст.158  УК РФ</w:t>
      </w:r>
      <w:r w:rsidRPr="00757BC2">
        <w:rPr>
          <w:rFonts w:ascii="Times New Roman" w:hAnsi="Times New Roman"/>
          <w:sz w:val="28"/>
          <w:szCs w:val="28"/>
        </w:rPr>
        <w:tab/>
        <w:t xml:space="preserve">   </w:t>
      </w:r>
    </w:p>
    <w:p w:rsidR="00150AA2" w:rsidRPr="00757BC2" w:rsidRDefault="00150AA2" w:rsidP="00757BC2">
      <w:pPr>
        <w:spacing w:after="0" w:line="240" w:lineRule="auto"/>
        <w:ind w:firstLine="709"/>
        <w:jc w:val="both"/>
        <w:rPr>
          <w:rFonts w:ascii="Times New Roman" w:hAnsi="Times New Roman"/>
          <w:sz w:val="28"/>
          <w:szCs w:val="28"/>
        </w:rPr>
      </w:pPr>
      <w:r w:rsidRPr="00757BC2">
        <w:rPr>
          <w:rFonts w:ascii="Times New Roman" w:hAnsi="Times New Roman"/>
          <w:sz w:val="28"/>
          <w:szCs w:val="28"/>
        </w:rPr>
        <w:t>2.2. Квалифицирующие признаки кражи, предусмотренные ч.3  ст.158  УК РФ</w:t>
      </w:r>
      <w:r w:rsidRPr="00757BC2">
        <w:rPr>
          <w:rFonts w:ascii="Times New Roman" w:hAnsi="Times New Roman"/>
          <w:sz w:val="28"/>
          <w:szCs w:val="28"/>
        </w:rPr>
        <w:tab/>
      </w:r>
    </w:p>
    <w:p w:rsidR="00150AA2" w:rsidRPr="00757BC2" w:rsidRDefault="00150AA2" w:rsidP="00757BC2">
      <w:pPr>
        <w:spacing w:after="0" w:line="240" w:lineRule="auto"/>
        <w:ind w:firstLine="709"/>
        <w:jc w:val="both"/>
        <w:rPr>
          <w:rFonts w:ascii="Times New Roman" w:hAnsi="Times New Roman"/>
          <w:sz w:val="28"/>
          <w:szCs w:val="28"/>
        </w:rPr>
      </w:pPr>
      <w:r w:rsidRPr="00757BC2">
        <w:rPr>
          <w:rFonts w:ascii="Times New Roman" w:hAnsi="Times New Roman"/>
          <w:sz w:val="28"/>
          <w:szCs w:val="28"/>
        </w:rPr>
        <w:t>2.3. Особо квалифицированные виды кражи, предусмотренные ч.4  ст.158 УК РФ</w:t>
      </w:r>
      <w:r w:rsidRPr="00757BC2">
        <w:rPr>
          <w:rFonts w:ascii="Times New Roman" w:hAnsi="Times New Roman"/>
          <w:sz w:val="28"/>
          <w:szCs w:val="28"/>
        </w:rPr>
        <w:tab/>
      </w:r>
    </w:p>
    <w:p w:rsidR="00150AA2" w:rsidRPr="00757BC2" w:rsidRDefault="00062D8D" w:rsidP="00757BC2">
      <w:pPr>
        <w:spacing w:after="0" w:line="240" w:lineRule="auto"/>
        <w:jc w:val="both"/>
        <w:rPr>
          <w:rFonts w:ascii="Times New Roman" w:hAnsi="Times New Roman"/>
          <w:sz w:val="28"/>
          <w:szCs w:val="28"/>
        </w:rPr>
      </w:pPr>
      <w:r>
        <w:rPr>
          <w:rFonts w:ascii="Times New Roman" w:hAnsi="Times New Roman"/>
          <w:sz w:val="28"/>
          <w:szCs w:val="28"/>
        </w:rPr>
        <w:t>С</w:t>
      </w:r>
      <w:r w:rsidR="00150AA2" w:rsidRPr="00757BC2">
        <w:rPr>
          <w:rFonts w:ascii="Times New Roman" w:hAnsi="Times New Roman"/>
          <w:sz w:val="28"/>
          <w:szCs w:val="28"/>
        </w:rPr>
        <w:t>писок</w:t>
      </w:r>
      <w:r>
        <w:rPr>
          <w:rFonts w:ascii="Times New Roman" w:hAnsi="Times New Roman"/>
          <w:sz w:val="28"/>
          <w:szCs w:val="28"/>
        </w:rPr>
        <w:t xml:space="preserve"> источников</w:t>
      </w:r>
      <w:r w:rsidR="00150AA2" w:rsidRPr="00757BC2">
        <w:rPr>
          <w:rFonts w:ascii="Times New Roman" w:hAnsi="Times New Roman"/>
          <w:sz w:val="28"/>
          <w:szCs w:val="28"/>
        </w:rPr>
        <w:t>…………………………..…….</w:t>
      </w:r>
    </w:p>
    <w:p w:rsidR="00150AA2" w:rsidRPr="00757BC2" w:rsidRDefault="00150AA2" w:rsidP="00757BC2">
      <w:pPr>
        <w:spacing w:after="0" w:line="240" w:lineRule="auto"/>
        <w:jc w:val="both"/>
        <w:rPr>
          <w:rFonts w:ascii="Times New Roman" w:hAnsi="Times New Roman"/>
          <w:sz w:val="28"/>
          <w:szCs w:val="28"/>
        </w:rPr>
      </w:pPr>
      <w:r w:rsidRPr="00757BC2">
        <w:rPr>
          <w:rFonts w:ascii="Times New Roman" w:hAnsi="Times New Roman"/>
          <w:sz w:val="28"/>
          <w:szCs w:val="28"/>
        </w:rPr>
        <w:t>Приложения …………………………………………….…...</w:t>
      </w:r>
    </w:p>
    <w:p w:rsidR="00150AA2" w:rsidRDefault="00150AA2" w:rsidP="00062D8D">
      <w:pPr>
        <w:jc w:val="right"/>
        <w:rPr>
          <w:rFonts w:ascii="Times New Roman" w:hAnsi="Times New Roman"/>
          <w:bCs/>
          <w:sz w:val="28"/>
          <w:szCs w:val="28"/>
          <w:highlight w:val="white"/>
        </w:rPr>
      </w:pPr>
      <w:r>
        <w:rPr>
          <w:rFonts w:ascii="Times New Roman" w:hAnsi="Times New Roman"/>
          <w:sz w:val="28"/>
          <w:szCs w:val="28"/>
        </w:rPr>
        <w:br w:type="page"/>
      </w:r>
      <w:bookmarkStart w:id="2" w:name="_Toc475583506"/>
      <w:r>
        <w:rPr>
          <w:rFonts w:ascii="Times New Roman" w:hAnsi="Times New Roman"/>
          <w:bCs/>
          <w:sz w:val="28"/>
          <w:szCs w:val="28"/>
          <w:highlight w:val="white"/>
        </w:rPr>
        <w:lastRenderedPageBreak/>
        <w:t>Приложение 3</w:t>
      </w:r>
    </w:p>
    <w:bookmarkEnd w:id="2"/>
    <w:p w:rsidR="00150AA2" w:rsidRPr="004F2E96" w:rsidRDefault="00896C5C" w:rsidP="004F2E96">
      <w:pPr>
        <w:keepNext/>
        <w:keepLines/>
        <w:spacing w:after="0" w:line="360" w:lineRule="auto"/>
        <w:jc w:val="center"/>
        <w:outlineLvl w:val="0"/>
        <w:rPr>
          <w:rFonts w:ascii="Times New Roman" w:hAnsi="Times New Roman"/>
          <w:bCs/>
          <w:sz w:val="28"/>
          <w:szCs w:val="28"/>
          <w:highlight w:val="white"/>
        </w:rPr>
      </w:pPr>
      <w:r w:rsidRPr="004F2E96">
        <w:rPr>
          <w:rFonts w:ascii="Times New Roman" w:hAnsi="Times New Roman"/>
          <w:bCs/>
          <w:sz w:val="28"/>
          <w:szCs w:val="28"/>
          <w:highlight w:val="white"/>
        </w:rPr>
        <w:fldChar w:fldCharType="begin"/>
      </w:r>
      <w:r w:rsidR="00150AA2" w:rsidRPr="004F2E96">
        <w:rPr>
          <w:rFonts w:ascii="Times New Roman" w:hAnsi="Times New Roman"/>
          <w:bCs/>
          <w:sz w:val="28"/>
          <w:szCs w:val="28"/>
          <w:highlight w:val="white"/>
        </w:rPr>
        <w:instrText>eq СПИСОК</w:instrText>
      </w:r>
      <w:r w:rsidRPr="004F2E96">
        <w:rPr>
          <w:rFonts w:ascii="Times New Roman" w:hAnsi="Times New Roman"/>
          <w:bCs/>
          <w:sz w:val="28"/>
          <w:szCs w:val="28"/>
          <w:highlight w:val="white"/>
        </w:rPr>
        <w:fldChar w:fldCharType="end"/>
      </w:r>
      <w:r w:rsidR="00150AA2">
        <w:rPr>
          <w:rFonts w:ascii="Times New Roman" w:hAnsi="Times New Roman"/>
          <w:bCs/>
          <w:sz w:val="28"/>
          <w:szCs w:val="28"/>
          <w:highlight w:val="white"/>
        </w:rPr>
        <w:t xml:space="preserve"> ИСПОЛЬЗУЕМОЙ ЛИТЕРАТУРЫ</w:t>
      </w:r>
    </w:p>
    <w:p w:rsidR="00150AA2" w:rsidRPr="004F2E96" w:rsidRDefault="00150AA2" w:rsidP="004F2E96">
      <w:pPr>
        <w:spacing w:after="0" w:line="360" w:lineRule="auto"/>
        <w:jc w:val="center"/>
        <w:rPr>
          <w:rFonts w:ascii="Times New Roman" w:hAnsi="Times New Roman"/>
          <w:sz w:val="28"/>
          <w:szCs w:val="28"/>
          <w:highlight w:val="white"/>
        </w:rPr>
      </w:pPr>
    </w:p>
    <w:p w:rsidR="00150AA2" w:rsidRPr="004F2E96" w:rsidRDefault="00150AA2" w:rsidP="004F2E96">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t xml:space="preserve">Нормативные правовые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акты</w:instrText>
      </w:r>
      <w:r w:rsidR="00896C5C" w:rsidRPr="004F2E96">
        <w:rPr>
          <w:rFonts w:ascii="Times New Roman" w:hAnsi="Times New Roman"/>
          <w:sz w:val="28"/>
          <w:szCs w:val="28"/>
          <w:highlight w:val="white"/>
        </w:rPr>
        <w:fldChar w:fldCharType="end"/>
      </w:r>
    </w:p>
    <w:p w:rsidR="000F5068" w:rsidRPr="000F5068" w:rsidRDefault="000F5068" w:rsidP="000F5068">
      <w:pPr>
        <w:numPr>
          <w:ilvl w:val="0"/>
          <w:numId w:val="7"/>
        </w:numPr>
        <w:spacing w:after="0" w:line="360" w:lineRule="auto"/>
        <w:jc w:val="both"/>
        <w:rPr>
          <w:rFonts w:ascii="Times New Roman" w:hAnsi="Times New Roman"/>
          <w:sz w:val="28"/>
          <w:szCs w:val="28"/>
          <w:highlight w:val="white"/>
        </w:rPr>
      </w:pPr>
      <w:r w:rsidRPr="000F5068">
        <w:rPr>
          <w:rFonts w:ascii="Times New Roman" w:hAnsi="Times New Roman"/>
          <w:sz w:val="28"/>
          <w:szCs w:val="28"/>
        </w:rPr>
        <w:t>"Конституция Российской Федерации" (принята всенародным голосованием 12.12.1993 с изменениями, одобренными в ходе общероссийского голосования 01.07.2020)// Официальный интернет-портал правовой информации  (www.pravo.gov.ru), 6 октября 2022 г., N 0001202210060013.</w:t>
      </w:r>
    </w:p>
    <w:p w:rsidR="00150AA2" w:rsidRPr="004F2E96" w:rsidRDefault="00150AA2" w:rsidP="000F5068">
      <w:pPr>
        <w:numPr>
          <w:ilvl w:val="0"/>
          <w:numId w:val="7"/>
        </w:numPr>
        <w:spacing w:after="0" w:line="360" w:lineRule="auto"/>
        <w:jc w:val="both"/>
        <w:rPr>
          <w:rFonts w:ascii="Times New Roman" w:hAnsi="Times New Roman"/>
          <w:sz w:val="28"/>
          <w:szCs w:val="28"/>
          <w:highlight w:val="white"/>
        </w:rPr>
      </w:pPr>
      <w:r w:rsidRPr="004F2E96">
        <w:rPr>
          <w:rFonts w:ascii="Times New Roman" w:hAnsi="Times New Roman"/>
          <w:sz w:val="28"/>
          <w:szCs w:val="28"/>
          <w:highlight w:val="white"/>
          <w:lang w:eastAsia="ru-RU"/>
        </w:rPr>
        <w:t xml:space="preserve">Уголовно-процессуальный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кодекс</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Российской Федерации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от</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18.12.2001 г. № 174-ФЗ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в</w:instrText>
      </w:r>
      <w:r w:rsidR="00896C5C" w:rsidRPr="004F2E96">
        <w:rPr>
          <w:rFonts w:ascii="Times New Roman" w:hAnsi="Times New Roman"/>
          <w:sz w:val="28"/>
          <w:szCs w:val="28"/>
          <w:highlight w:val="white"/>
          <w:lang w:eastAsia="ru-RU"/>
        </w:rPr>
        <w:fldChar w:fldCharType="end"/>
      </w:r>
      <w:r w:rsidR="003C150A">
        <w:rPr>
          <w:rFonts w:ascii="Times New Roman" w:hAnsi="Times New Roman"/>
          <w:sz w:val="28"/>
          <w:szCs w:val="28"/>
          <w:highlight w:val="white"/>
          <w:lang w:eastAsia="ru-RU"/>
        </w:rPr>
        <w:t xml:space="preserve"> послед. </w:t>
      </w:r>
      <w:r w:rsidRPr="004F2E96">
        <w:rPr>
          <w:rFonts w:ascii="Times New Roman" w:hAnsi="Times New Roman"/>
          <w:sz w:val="28"/>
          <w:szCs w:val="28"/>
          <w:highlight w:val="white"/>
          <w:lang w:eastAsia="ru-RU"/>
        </w:rPr>
        <w:t xml:space="preserve"> ред.) // СЗ РФ. – 2001. - № 52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ч</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I). – Ст. 4921.</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в</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от "О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Российской</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N Федеральный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закон</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177-ФЗ 18.12.2001 220-ФЗ 23.06.2016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Недействующая</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Уголовно-процессуального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Федерации</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Федерации"&amp;#10;------------------ акты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введении</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власти" внесении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действие</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деятельности документов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ред</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законодательные изменений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кодекса</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органов 13.07.2015) отдельные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применения</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редакция судебной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части</w:instrText>
      </w:r>
      <w:r w:rsidR="00896C5C" w:rsidRPr="004F2E96">
        <w:rPr>
          <w:rFonts w:ascii="Times New Roman" w:hAnsi="Times New Roman"/>
          <w:vanish/>
          <w:sz w:val="28"/>
          <w:szCs w:val="28"/>
          <w:highlight w:val="white"/>
          <w:lang w:eastAsia="ru-RU"/>
        </w:rPr>
        <w:fldChar w:fldCharType="end"/>
      </w:r>
      <w:r w:rsidRPr="004F2E96">
        <w:rPr>
          <w:rFonts w:ascii="Times New Roman" w:hAnsi="Times New Roman"/>
          <w:vanish/>
          <w:sz w:val="28"/>
          <w:szCs w:val="28"/>
          <w:highlight w:val="white"/>
          <w:lang w:eastAsia="ru-RU"/>
        </w:rPr>
        <w:t xml:space="preserve"> электронных lmhqkpih2h8ghch7vjtgi0hdi1h5gh4hahfh1 </w:t>
      </w:r>
      <w:r w:rsidR="00896C5C" w:rsidRPr="004F2E96">
        <w:rPr>
          <w:rFonts w:ascii="Times New Roman" w:hAnsi="Times New Roman"/>
          <w:vanish/>
          <w:sz w:val="28"/>
          <w:szCs w:val="28"/>
          <w:highlight w:val="white"/>
          <w:lang w:eastAsia="ru-RU"/>
        </w:rPr>
        <w:fldChar w:fldCharType="begin"/>
      </w:r>
      <w:r w:rsidRPr="004F2E96">
        <w:rPr>
          <w:rFonts w:ascii="Times New Roman" w:hAnsi="Times New Roman"/>
          <w:vanish/>
          <w:sz w:val="28"/>
          <w:szCs w:val="28"/>
          <w:highlight w:val="white"/>
          <w:lang w:eastAsia="ru-RU"/>
        </w:rPr>
        <w:instrText>eq lmhoknh6hhbih0gh3sh9jurhe</w:instrText>
      </w:r>
      <w:r w:rsidR="00896C5C" w:rsidRPr="004F2E96">
        <w:rPr>
          <w:rFonts w:ascii="Times New Roman" w:hAnsi="Times New Roman"/>
          <w:vanish/>
          <w:sz w:val="28"/>
          <w:szCs w:val="28"/>
          <w:highlight w:val="white"/>
          <w:lang w:eastAsia="ru-RU"/>
        </w:rPr>
        <w:fldChar w:fldCharType="end"/>
      </w:r>
    </w:p>
    <w:p w:rsidR="00150AA2" w:rsidRPr="00036DC7" w:rsidRDefault="00150AA2" w:rsidP="003C150A">
      <w:pPr>
        <w:numPr>
          <w:ilvl w:val="0"/>
          <w:numId w:val="7"/>
        </w:numPr>
        <w:shd w:val="clear" w:color="auto" w:fill="FFFFFF"/>
        <w:spacing w:after="0" w:line="360" w:lineRule="auto"/>
        <w:jc w:val="both"/>
        <w:rPr>
          <w:rFonts w:ascii="Times New Roman" w:hAnsi="Times New Roman"/>
          <w:sz w:val="28"/>
          <w:szCs w:val="28"/>
          <w:highlight w:val="white"/>
        </w:rPr>
      </w:pPr>
      <w:r w:rsidRPr="004F2E96">
        <w:rPr>
          <w:rFonts w:ascii="Times New Roman" w:hAnsi="Times New Roman"/>
          <w:sz w:val="28"/>
          <w:szCs w:val="28"/>
          <w:highlight w:val="white"/>
          <w:lang w:eastAsia="ru-RU"/>
        </w:rPr>
        <w:t xml:space="preserve">Уголовный кодекс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Российской</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Федерации от 13.06.1996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г</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 63-ФЗ (</w:t>
      </w:r>
      <w:r w:rsidR="003C150A" w:rsidRPr="003C150A">
        <w:rPr>
          <w:rFonts w:ascii="Times New Roman" w:hAnsi="Times New Roman"/>
          <w:sz w:val="28"/>
          <w:szCs w:val="28"/>
          <w:lang w:eastAsia="ru-RU"/>
        </w:rPr>
        <w:t>в послед.  ред</w:t>
      </w:r>
      <w:r w:rsidRPr="004F2E96">
        <w:rPr>
          <w:rFonts w:ascii="Times New Roman" w:hAnsi="Times New Roman"/>
          <w:sz w:val="28"/>
          <w:szCs w:val="28"/>
          <w:highlight w:val="white"/>
          <w:lang w:eastAsia="ru-RU"/>
        </w:rPr>
        <w:t xml:space="preserve">.) //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СЗ</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xml:space="preserve"> РФ. – 1996. - N 25. – </w:t>
      </w:r>
      <w:r w:rsidR="00896C5C" w:rsidRPr="004F2E96">
        <w:rPr>
          <w:rFonts w:ascii="Times New Roman" w:hAnsi="Times New Roman"/>
          <w:sz w:val="28"/>
          <w:szCs w:val="28"/>
          <w:highlight w:val="white"/>
          <w:lang w:eastAsia="ru-RU"/>
        </w:rPr>
        <w:fldChar w:fldCharType="begin"/>
      </w:r>
      <w:r w:rsidRPr="004F2E96">
        <w:rPr>
          <w:rFonts w:ascii="Times New Roman" w:hAnsi="Times New Roman"/>
          <w:sz w:val="28"/>
          <w:szCs w:val="28"/>
          <w:highlight w:val="white"/>
          <w:lang w:eastAsia="ru-RU"/>
        </w:rPr>
        <w:instrText>eq Ст</w:instrText>
      </w:r>
      <w:r w:rsidR="00896C5C" w:rsidRPr="004F2E96">
        <w:rPr>
          <w:rFonts w:ascii="Times New Roman" w:hAnsi="Times New Roman"/>
          <w:sz w:val="28"/>
          <w:szCs w:val="28"/>
          <w:highlight w:val="white"/>
          <w:lang w:eastAsia="ru-RU"/>
        </w:rPr>
        <w:fldChar w:fldCharType="end"/>
      </w:r>
      <w:r w:rsidRPr="004F2E96">
        <w:rPr>
          <w:rFonts w:ascii="Times New Roman" w:hAnsi="Times New Roman"/>
          <w:sz w:val="28"/>
          <w:szCs w:val="28"/>
          <w:highlight w:val="white"/>
          <w:lang w:eastAsia="ru-RU"/>
        </w:rPr>
        <w:t>. 2954.</w:t>
      </w:r>
    </w:p>
    <w:p w:rsidR="00150AA2" w:rsidRPr="004F2E96" w:rsidRDefault="00150AA2" w:rsidP="00036DC7">
      <w:pPr>
        <w:shd w:val="clear" w:color="auto" w:fill="FFFFFF"/>
        <w:spacing w:after="0" w:line="360" w:lineRule="auto"/>
        <w:ind w:left="786"/>
        <w:jc w:val="both"/>
        <w:rPr>
          <w:rFonts w:ascii="Times New Roman" w:hAnsi="Times New Roman"/>
          <w:sz w:val="28"/>
          <w:szCs w:val="28"/>
          <w:highlight w:val="white"/>
        </w:rPr>
      </w:pPr>
    </w:p>
    <w:p w:rsidR="00150AA2" w:rsidRPr="004F2E96" w:rsidRDefault="00896C5C" w:rsidP="004F2E96">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Материалы</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судебной практики</w:t>
      </w:r>
    </w:p>
    <w:p w:rsidR="00150AA2" w:rsidRPr="004F2E96" w:rsidRDefault="00150AA2" w:rsidP="004F2E96">
      <w:pPr>
        <w:spacing w:after="0" w:line="360" w:lineRule="auto"/>
        <w:jc w:val="center"/>
        <w:rPr>
          <w:rFonts w:ascii="Times New Roman" w:hAnsi="Times New Roman"/>
          <w:sz w:val="28"/>
          <w:szCs w:val="28"/>
          <w:highlight w:val="white"/>
        </w:rPr>
      </w:pPr>
    </w:p>
    <w:p w:rsidR="00150AA2" w:rsidRPr="004F2E96" w:rsidRDefault="00896C5C" w:rsidP="003C150A">
      <w:pPr>
        <w:numPr>
          <w:ilvl w:val="0"/>
          <w:numId w:val="7"/>
        </w:numPr>
        <w:spacing w:after="0" w:line="360" w:lineRule="auto"/>
        <w:jc w:val="both"/>
        <w:rPr>
          <w:rFonts w:ascii="Times New Roman" w:hAnsi="Times New Roman"/>
          <w:sz w:val="28"/>
          <w:szCs w:val="28"/>
          <w:highlight w:val="white"/>
        </w:rPr>
      </w:pP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О</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судебной практике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по</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делам о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краже</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грабеже и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разбое</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Постановление Пленума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Верховного</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Суда РФ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от</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27.12.2002 г. № 29 (</w:t>
      </w:r>
      <w:r w:rsidR="003C150A" w:rsidRPr="003C150A">
        <w:rPr>
          <w:rFonts w:ascii="Times New Roman" w:hAnsi="Times New Roman"/>
          <w:sz w:val="28"/>
          <w:szCs w:val="28"/>
          <w:lang w:eastAsia="ru-RU"/>
        </w:rPr>
        <w:t>в послед.  ред</w:t>
      </w:r>
      <w:r w:rsidR="00150AA2" w:rsidRPr="004F2E96">
        <w:rPr>
          <w:rFonts w:ascii="Times New Roman" w:hAnsi="Times New Roman"/>
          <w:sz w:val="28"/>
          <w:szCs w:val="28"/>
          <w:highlight w:val="white"/>
          <w:lang w:eastAsia="ru-RU"/>
        </w:rPr>
        <w:t xml:space="preserve">.) //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Бюллетень</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Верховного Суда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РФ</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- 2003. - № 2.</w:t>
      </w:r>
    </w:p>
    <w:p w:rsidR="00150AA2" w:rsidRPr="004F2E96" w:rsidRDefault="00896C5C" w:rsidP="004F2E96">
      <w:pPr>
        <w:numPr>
          <w:ilvl w:val="0"/>
          <w:numId w:val="7"/>
        </w:numPr>
        <w:spacing w:after="0" w:line="360" w:lineRule="auto"/>
        <w:contextualSpacing/>
        <w:jc w:val="both"/>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Дело</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 1-691/1</w:t>
      </w:r>
      <w:r w:rsidR="00150AA2">
        <w:rPr>
          <w:rFonts w:ascii="Times New Roman" w:hAnsi="Times New Roman"/>
          <w:sz w:val="28"/>
          <w:szCs w:val="28"/>
          <w:highlight w:val="white"/>
        </w:rPr>
        <w:t>7</w:t>
      </w:r>
      <w:r w:rsidR="00150AA2" w:rsidRPr="004F2E96">
        <w:rPr>
          <w:rFonts w:ascii="Times New Roman" w:hAnsi="Times New Roman"/>
          <w:sz w:val="28"/>
          <w:szCs w:val="28"/>
          <w:highlight w:val="white"/>
        </w:rPr>
        <w:t xml:space="preserve">: Приговор Дзержинского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районного</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суда г.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Новосибирска</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от 30.09.201</w:t>
      </w:r>
      <w:r w:rsidR="00150AA2">
        <w:rPr>
          <w:rFonts w:ascii="Times New Roman" w:hAnsi="Times New Roman"/>
          <w:sz w:val="28"/>
          <w:szCs w:val="28"/>
          <w:highlight w:val="white"/>
        </w:rPr>
        <w:t>7</w:t>
      </w:r>
      <w:r w:rsidR="00150AA2" w:rsidRPr="004F2E96">
        <w:rPr>
          <w:rFonts w:ascii="Times New Roman" w:hAnsi="Times New Roman"/>
          <w:sz w:val="28"/>
          <w:szCs w:val="28"/>
          <w:highlight w:val="white"/>
        </w:rPr>
        <w:t xml:space="preserve"> г.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Режим</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доступа : http://</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actoscope</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.com/sfo/</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novosibobl</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/dzerzhinsky-nsk/</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ug</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/1/prigovor-ot-1810201003122010-2105645/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Дата</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обращения: 22.12.20</w:t>
      </w:r>
      <w:r w:rsidR="003C150A">
        <w:rPr>
          <w:rFonts w:ascii="Times New Roman" w:hAnsi="Times New Roman"/>
          <w:sz w:val="28"/>
          <w:szCs w:val="28"/>
          <w:highlight w:val="white"/>
        </w:rPr>
        <w:t>21</w:t>
      </w:r>
      <w:r w:rsidR="00150AA2" w:rsidRPr="004F2E96">
        <w:rPr>
          <w:rFonts w:ascii="Times New Roman" w:hAnsi="Times New Roman"/>
          <w:sz w:val="28"/>
          <w:szCs w:val="28"/>
          <w:highlight w:val="white"/>
        </w:rPr>
        <w:t xml:space="preserve"> г.</w:t>
      </w:r>
    </w:p>
    <w:p w:rsidR="00150AA2" w:rsidRPr="004F2E96" w:rsidRDefault="00896C5C" w:rsidP="004F2E96">
      <w:pPr>
        <w:widowControl w:val="0"/>
        <w:numPr>
          <w:ilvl w:val="0"/>
          <w:numId w:val="7"/>
        </w:numPr>
        <w:autoSpaceDE w:val="0"/>
        <w:autoSpaceDN w:val="0"/>
        <w:adjustRightInd w:val="0"/>
        <w:spacing w:after="0" w:line="360" w:lineRule="auto"/>
        <w:jc w:val="both"/>
        <w:rPr>
          <w:rFonts w:ascii="Times New Roman" w:hAnsi="Times New Roman"/>
          <w:sz w:val="28"/>
          <w:szCs w:val="28"/>
          <w:highlight w:val="white"/>
          <w:lang w:eastAsia="ru-RU"/>
        </w:rPr>
      </w:pP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Дело</w:instrText>
      </w:r>
      <w:r w:rsidRPr="004F2E96">
        <w:rPr>
          <w:rFonts w:ascii="Times New Roman" w:hAnsi="Times New Roman"/>
          <w:sz w:val="28"/>
          <w:szCs w:val="28"/>
          <w:highlight w:val="white"/>
          <w:lang w:eastAsia="ru-RU"/>
        </w:rPr>
        <w:fldChar w:fldCharType="end"/>
      </w:r>
      <w:r w:rsidR="00150AA2">
        <w:rPr>
          <w:rFonts w:ascii="Times New Roman" w:hAnsi="Times New Roman"/>
          <w:sz w:val="28"/>
          <w:szCs w:val="28"/>
          <w:highlight w:val="white"/>
          <w:lang w:eastAsia="ru-RU"/>
        </w:rPr>
        <w:t xml:space="preserve"> № 1-18 //</w:t>
      </w:r>
      <w:r w:rsidR="00150AA2" w:rsidRPr="004F2E96">
        <w:rPr>
          <w:rFonts w:ascii="Times New Roman" w:hAnsi="Times New Roman"/>
          <w:sz w:val="28"/>
          <w:szCs w:val="28"/>
          <w:highlight w:val="white"/>
          <w:lang w:eastAsia="ru-RU"/>
        </w:rPr>
        <w:t xml:space="preserve"> Архив Отдела </w:t>
      </w:r>
      <w:r w:rsidRPr="004F2E96">
        <w:rPr>
          <w:rFonts w:ascii="Times New Roman" w:hAnsi="Times New Roman"/>
          <w:sz w:val="28"/>
          <w:szCs w:val="28"/>
          <w:highlight w:val="white"/>
          <w:lang w:eastAsia="ru-RU"/>
        </w:rPr>
        <w:fldChar w:fldCharType="begin"/>
      </w:r>
      <w:r w:rsidR="00150AA2" w:rsidRPr="004F2E96">
        <w:rPr>
          <w:rFonts w:ascii="Times New Roman" w:hAnsi="Times New Roman"/>
          <w:sz w:val="28"/>
          <w:szCs w:val="28"/>
          <w:highlight w:val="white"/>
          <w:lang w:eastAsia="ru-RU"/>
        </w:rPr>
        <w:instrText>eq полиции</w:instrText>
      </w:r>
      <w:r w:rsidRPr="004F2E96">
        <w:rPr>
          <w:rFonts w:ascii="Times New Roman" w:hAnsi="Times New Roman"/>
          <w:sz w:val="28"/>
          <w:szCs w:val="28"/>
          <w:highlight w:val="white"/>
          <w:lang w:eastAsia="ru-RU"/>
        </w:rPr>
        <w:fldChar w:fldCharType="end"/>
      </w:r>
      <w:r w:rsidR="00150AA2" w:rsidRPr="004F2E96">
        <w:rPr>
          <w:rFonts w:ascii="Times New Roman" w:hAnsi="Times New Roman"/>
          <w:sz w:val="28"/>
          <w:szCs w:val="28"/>
          <w:highlight w:val="white"/>
          <w:lang w:eastAsia="ru-RU"/>
        </w:rPr>
        <w:t xml:space="preserve"> № </w:t>
      </w:r>
      <w:r w:rsidR="00150AA2" w:rsidRPr="004F2E96">
        <w:rPr>
          <w:rFonts w:ascii="Times New Roman" w:hAnsi="Times New Roman"/>
          <w:sz w:val="28"/>
          <w:szCs w:val="28"/>
          <w:highlight w:val="white"/>
          <w:shd w:val="clear" w:color="auto" w:fill="FFFFFF"/>
          <w:lang w:eastAsia="ru-RU"/>
        </w:rPr>
        <w:t> 7 «</w:t>
      </w:r>
      <w:r w:rsidR="00150AA2" w:rsidRPr="004F2E96">
        <w:rPr>
          <w:rFonts w:ascii="Times New Roman" w:hAnsi="Times New Roman"/>
          <w:bCs/>
          <w:sz w:val="28"/>
          <w:szCs w:val="28"/>
          <w:highlight w:val="white"/>
          <w:shd w:val="clear" w:color="auto" w:fill="FFFFFF"/>
          <w:lang w:eastAsia="ru-RU"/>
        </w:rPr>
        <w:t>Ленинский</w:t>
      </w:r>
      <w:r w:rsidR="00150AA2" w:rsidRPr="004F2E96">
        <w:rPr>
          <w:rFonts w:ascii="Times New Roman" w:hAnsi="Times New Roman"/>
          <w:sz w:val="28"/>
          <w:szCs w:val="28"/>
          <w:highlight w:val="white"/>
          <w:shd w:val="clear" w:color="auto" w:fill="FFFFFF"/>
          <w:lang w:eastAsia="ru-RU"/>
        </w:rPr>
        <w:t>» </w:t>
      </w:r>
      <w:r w:rsidR="00150AA2" w:rsidRPr="004F2E96">
        <w:rPr>
          <w:rFonts w:ascii="Times New Roman" w:hAnsi="Times New Roman"/>
          <w:bCs/>
          <w:sz w:val="28"/>
          <w:szCs w:val="28"/>
          <w:highlight w:val="white"/>
          <w:shd w:val="clear" w:color="auto" w:fill="FFFFFF"/>
          <w:lang w:eastAsia="ru-RU"/>
        </w:rPr>
        <w:t>Управления</w:t>
      </w:r>
      <w:r w:rsidR="00150AA2" w:rsidRPr="004F2E96">
        <w:rPr>
          <w:rFonts w:ascii="Times New Roman" w:hAnsi="Times New Roman"/>
          <w:sz w:val="28"/>
          <w:szCs w:val="28"/>
          <w:highlight w:val="white"/>
          <w:shd w:val="clear" w:color="auto" w:fill="FFFFFF"/>
          <w:lang w:eastAsia="ru-RU"/>
        </w:rPr>
        <w:t> </w:t>
      </w:r>
      <w:r w:rsidRPr="004F2E96">
        <w:rPr>
          <w:rFonts w:ascii="Times New Roman" w:hAnsi="Times New Roman"/>
          <w:bCs/>
          <w:sz w:val="28"/>
          <w:szCs w:val="28"/>
          <w:highlight w:val="white"/>
          <w:shd w:val="clear" w:color="auto" w:fill="FFFFFF"/>
          <w:lang w:eastAsia="ru-RU"/>
        </w:rPr>
        <w:fldChar w:fldCharType="begin"/>
      </w:r>
      <w:r w:rsidR="00150AA2" w:rsidRPr="004F2E96">
        <w:rPr>
          <w:rFonts w:ascii="Times New Roman" w:hAnsi="Times New Roman"/>
          <w:bCs/>
          <w:sz w:val="28"/>
          <w:szCs w:val="28"/>
          <w:highlight w:val="white"/>
          <w:shd w:val="clear" w:color="auto" w:fill="FFFFFF"/>
          <w:lang w:eastAsia="ru-RU"/>
        </w:rPr>
        <w:instrText>eq МВД</w:instrText>
      </w:r>
      <w:r w:rsidRPr="004F2E96">
        <w:rPr>
          <w:rFonts w:ascii="Times New Roman" w:hAnsi="Times New Roman"/>
          <w:bCs/>
          <w:sz w:val="28"/>
          <w:szCs w:val="28"/>
          <w:highlight w:val="white"/>
          <w:shd w:val="clear" w:color="auto" w:fill="FFFFFF"/>
          <w:lang w:eastAsia="ru-RU"/>
        </w:rPr>
        <w:fldChar w:fldCharType="end"/>
      </w:r>
      <w:r w:rsidR="00150AA2" w:rsidRPr="004F2E96">
        <w:rPr>
          <w:rFonts w:ascii="Times New Roman" w:hAnsi="Times New Roman"/>
          <w:bCs/>
          <w:sz w:val="28"/>
          <w:szCs w:val="28"/>
          <w:highlight w:val="white"/>
          <w:shd w:val="clear" w:color="auto" w:fill="FFFFFF"/>
          <w:lang w:eastAsia="ru-RU"/>
        </w:rPr>
        <w:t xml:space="preserve"> России по </w:t>
      </w:r>
      <w:r w:rsidRPr="004F2E96">
        <w:rPr>
          <w:rFonts w:ascii="Times New Roman" w:hAnsi="Times New Roman"/>
          <w:bCs/>
          <w:sz w:val="28"/>
          <w:szCs w:val="28"/>
          <w:highlight w:val="white"/>
          <w:shd w:val="clear" w:color="auto" w:fill="FFFFFF"/>
          <w:lang w:eastAsia="ru-RU"/>
        </w:rPr>
        <w:fldChar w:fldCharType="begin"/>
      </w:r>
      <w:r w:rsidR="00150AA2" w:rsidRPr="004F2E96">
        <w:rPr>
          <w:rFonts w:ascii="Times New Roman" w:hAnsi="Times New Roman"/>
          <w:bCs/>
          <w:sz w:val="28"/>
          <w:szCs w:val="28"/>
          <w:highlight w:val="white"/>
          <w:shd w:val="clear" w:color="auto" w:fill="FFFFFF"/>
          <w:lang w:eastAsia="ru-RU"/>
        </w:rPr>
        <w:instrText>eq г</w:instrText>
      </w:r>
      <w:r w:rsidRPr="004F2E96">
        <w:rPr>
          <w:rFonts w:ascii="Times New Roman" w:hAnsi="Times New Roman"/>
          <w:bCs/>
          <w:sz w:val="28"/>
          <w:szCs w:val="28"/>
          <w:highlight w:val="white"/>
          <w:shd w:val="clear" w:color="auto" w:fill="FFFFFF"/>
          <w:lang w:eastAsia="ru-RU"/>
        </w:rPr>
        <w:fldChar w:fldCharType="end"/>
      </w:r>
      <w:r w:rsidR="00150AA2" w:rsidRPr="004F2E96">
        <w:rPr>
          <w:rFonts w:ascii="Times New Roman" w:hAnsi="Times New Roman"/>
          <w:bCs/>
          <w:sz w:val="28"/>
          <w:szCs w:val="28"/>
          <w:highlight w:val="white"/>
          <w:shd w:val="clear" w:color="auto" w:fill="FFFFFF"/>
          <w:lang w:eastAsia="ru-RU"/>
        </w:rPr>
        <w:t>. Новосибирску</w:t>
      </w:r>
      <w:r w:rsidR="00150AA2" w:rsidRPr="004F2E96">
        <w:rPr>
          <w:rFonts w:ascii="Times New Roman" w:hAnsi="Times New Roman"/>
          <w:sz w:val="28"/>
          <w:szCs w:val="28"/>
          <w:highlight w:val="white"/>
          <w:lang w:eastAsia="ru-RU"/>
        </w:rPr>
        <w:t>, 201</w:t>
      </w:r>
      <w:r w:rsidR="00150AA2">
        <w:rPr>
          <w:rFonts w:ascii="Times New Roman" w:hAnsi="Times New Roman"/>
          <w:sz w:val="28"/>
          <w:szCs w:val="28"/>
          <w:highlight w:val="white"/>
          <w:lang w:eastAsia="ru-RU"/>
        </w:rPr>
        <w:t>8</w:t>
      </w:r>
      <w:r w:rsidR="00150AA2" w:rsidRPr="004F2E96">
        <w:rPr>
          <w:rFonts w:ascii="Times New Roman" w:hAnsi="Times New Roman"/>
          <w:sz w:val="28"/>
          <w:szCs w:val="28"/>
          <w:highlight w:val="white"/>
          <w:lang w:eastAsia="ru-RU"/>
        </w:rPr>
        <w:t xml:space="preserve"> г.</w:t>
      </w:r>
    </w:p>
    <w:p w:rsidR="00150AA2" w:rsidRPr="004F2E96" w:rsidRDefault="00150AA2" w:rsidP="004F2E96">
      <w:pPr>
        <w:spacing w:after="0" w:line="360" w:lineRule="auto"/>
        <w:jc w:val="center"/>
        <w:rPr>
          <w:rFonts w:ascii="Times New Roman" w:hAnsi="Times New Roman"/>
          <w:sz w:val="28"/>
          <w:szCs w:val="28"/>
          <w:highlight w:val="white"/>
        </w:rPr>
      </w:pPr>
    </w:p>
    <w:p w:rsidR="00150AA2" w:rsidRPr="004F2E96" w:rsidRDefault="00896C5C" w:rsidP="004F2E96">
      <w:pPr>
        <w:spacing w:after="0" w:line="360" w:lineRule="auto"/>
        <w:jc w:val="center"/>
        <w:rPr>
          <w:rFonts w:ascii="Times New Roman" w:hAnsi="Times New Roman"/>
          <w:sz w:val="28"/>
          <w:szCs w:val="28"/>
          <w:highlight w:val="white"/>
        </w:rPr>
      </w:pP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Учебная</w:instrText>
      </w:r>
      <w:r w:rsidRPr="004F2E96">
        <w:rPr>
          <w:rFonts w:ascii="Times New Roman" w:hAnsi="Times New Roman"/>
          <w:sz w:val="28"/>
          <w:szCs w:val="28"/>
          <w:highlight w:val="white"/>
        </w:rPr>
        <w:fldChar w:fldCharType="end"/>
      </w:r>
      <w:r w:rsidR="00150AA2" w:rsidRPr="004F2E96">
        <w:rPr>
          <w:rFonts w:ascii="Times New Roman" w:hAnsi="Times New Roman"/>
          <w:sz w:val="28"/>
          <w:szCs w:val="28"/>
          <w:highlight w:val="white"/>
        </w:rPr>
        <w:t xml:space="preserve"> и научная </w:t>
      </w:r>
      <w:r w:rsidRPr="004F2E96">
        <w:rPr>
          <w:rFonts w:ascii="Times New Roman" w:hAnsi="Times New Roman"/>
          <w:sz w:val="28"/>
          <w:szCs w:val="28"/>
          <w:highlight w:val="white"/>
        </w:rPr>
        <w:fldChar w:fldCharType="begin"/>
      </w:r>
      <w:r w:rsidR="00150AA2" w:rsidRPr="004F2E96">
        <w:rPr>
          <w:rFonts w:ascii="Times New Roman" w:hAnsi="Times New Roman"/>
          <w:sz w:val="28"/>
          <w:szCs w:val="28"/>
          <w:highlight w:val="white"/>
        </w:rPr>
        <w:instrText>eq литература</w:instrText>
      </w:r>
      <w:r w:rsidRPr="004F2E96">
        <w:rPr>
          <w:rFonts w:ascii="Times New Roman" w:hAnsi="Times New Roman"/>
          <w:sz w:val="28"/>
          <w:szCs w:val="28"/>
          <w:highlight w:val="white"/>
        </w:rPr>
        <w:fldChar w:fldCharType="end"/>
      </w:r>
    </w:p>
    <w:p w:rsidR="00150AA2" w:rsidRPr="004F2E96" w:rsidRDefault="00150AA2" w:rsidP="004F2E96">
      <w:pPr>
        <w:spacing w:after="0" w:line="360" w:lineRule="auto"/>
        <w:jc w:val="center"/>
        <w:rPr>
          <w:rFonts w:ascii="Times New Roman" w:hAnsi="Times New Roman"/>
          <w:sz w:val="28"/>
          <w:szCs w:val="28"/>
          <w:highlight w:val="white"/>
        </w:rPr>
      </w:pPr>
    </w:p>
    <w:p w:rsidR="00150AA2" w:rsidRPr="004F2E96" w:rsidRDefault="00150AA2" w:rsidP="004F2E96">
      <w:pPr>
        <w:widowControl w:val="0"/>
        <w:numPr>
          <w:ilvl w:val="0"/>
          <w:numId w:val="7"/>
        </w:numPr>
        <w:autoSpaceDE w:val="0"/>
        <w:autoSpaceDN w:val="0"/>
        <w:adjustRightInd w:val="0"/>
        <w:spacing w:after="0" w:line="360" w:lineRule="auto"/>
        <w:jc w:val="both"/>
        <w:rPr>
          <w:rFonts w:ascii="Times New Roman" w:hAnsi="Times New Roman"/>
          <w:sz w:val="28"/>
          <w:szCs w:val="28"/>
          <w:highlight w:val="white"/>
          <w:lang w:eastAsia="ru-RU"/>
        </w:rPr>
      </w:pPr>
      <w:r w:rsidRPr="004F2E96">
        <w:rPr>
          <w:rFonts w:ascii="Times New Roman" w:hAnsi="Times New Roman"/>
          <w:sz w:val="28"/>
          <w:szCs w:val="28"/>
          <w:highlight w:val="white"/>
        </w:rPr>
        <w:t>Арсеньева Г.</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В</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Ответственность за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кражу</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 В сборнике: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Юридическая</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w:t>
      </w:r>
      <w:r w:rsidRPr="004F2E96">
        <w:rPr>
          <w:rFonts w:ascii="Times New Roman" w:hAnsi="Times New Roman"/>
          <w:sz w:val="28"/>
          <w:szCs w:val="28"/>
          <w:highlight w:val="white"/>
        </w:rPr>
        <w:lastRenderedPageBreak/>
        <w:t xml:space="preserve">наука: история,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современность</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перспективы Сборник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материалов</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II межвузовской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студенческой</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научной конференции,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посвященной</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Дню российской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науки</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Астраханский филиал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Международного</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xml:space="preserve"> юридического института; </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редколлегия</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Федин С.</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А</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Арсеньева Г.</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В</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Смирнов А.</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В</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Храмова И.</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С</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Шафигулина С.</w:t>
      </w:r>
      <w:r w:rsidR="00896C5C" w:rsidRPr="004F2E96">
        <w:rPr>
          <w:rFonts w:ascii="Times New Roman" w:hAnsi="Times New Roman"/>
          <w:sz w:val="28"/>
          <w:szCs w:val="28"/>
          <w:highlight w:val="white"/>
        </w:rPr>
        <w:fldChar w:fldCharType="begin"/>
      </w:r>
      <w:r w:rsidRPr="004F2E96">
        <w:rPr>
          <w:rFonts w:ascii="Times New Roman" w:hAnsi="Times New Roman"/>
          <w:sz w:val="28"/>
          <w:szCs w:val="28"/>
          <w:highlight w:val="white"/>
        </w:rPr>
        <w:instrText>eq Р</w:instrText>
      </w:r>
      <w:r w:rsidR="00896C5C" w:rsidRPr="004F2E96">
        <w:rPr>
          <w:rFonts w:ascii="Times New Roman" w:hAnsi="Times New Roman"/>
          <w:sz w:val="28"/>
          <w:szCs w:val="28"/>
          <w:highlight w:val="white"/>
        </w:rPr>
        <w:fldChar w:fldCharType="end"/>
      </w:r>
      <w:r w:rsidRPr="004F2E96">
        <w:rPr>
          <w:rFonts w:ascii="Times New Roman" w:hAnsi="Times New Roman"/>
          <w:sz w:val="28"/>
          <w:szCs w:val="28"/>
          <w:highlight w:val="white"/>
        </w:rPr>
        <w:t>. - 20</w:t>
      </w:r>
      <w:r w:rsidR="003C150A">
        <w:rPr>
          <w:rFonts w:ascii="Times New Roman" w:hAnsi="Times New Roman"/>
          <w:sz w:val="28"/>
          <w:szCs w:val="28"/>
          <w:highlight w:val="white"/>
        </w:rPr>
        <w:t>2</w:t>
      </w:r>
      <w:r w:rsidRPr="004F2E96">
        <w:rPr>
          <w:rFonts w:ascii="Times New Roman" w:hAnsi="Times New Roman"/>
          <w:sz w:val="28"/>
          <w:szCs w:val="28"/>
          <w:highlight w:val="white"/>
        </w:rPr>
        <w:t>1. - С. 75 - 79</w:t>
      </w:r>
      <w:r w:rsidRPr="004F2E96">
        <w:rPr>
          <w:rFonts w:ascii="Times New Roman" w:hAnsi="Times New Roman"/>
          <w:sz w:val="28"/>
          <w:szCs w:val="28"/>
          <w:highlight w:val="white"/>
          <w:shd w:val="clear" w:color="auto" w:fill="F5F5F5"/>
        </w:rPr>
        <w:t>.</w:t>
      </w:r>
    </w:p>
    <w:p w:rsidR="00150AA2" w:rsidRDefault="00150AA2">
      <w:pPr>
        <w:rPr>
          <w:rFonts w:ascii="Times New Roman" w:hAnsi="Times New Roman"/>
          <w:sz w:val="28"/>
          <w:szCs w:val="28"/>
        </w:rPr>
      </w:pPr>
    </w:p>
    <w:p w:rsidR="00150AA2" w:rsidRPr="00757BC2" w:rsidRDefault="00150AA2" w:rsidP="00757BC2">
      <w:pPr>
        <w:keepNext/>
        <w:spacing w:after="0" w:line="240" w:lineRule="auto"/>
        <w:jc w:val="center"/>
        <w:outlineLvl w:val="1"/>
        <w:rPr>
          <w:rFonts w:ascii="Times New Roman" w:hAnsi="Times New Roman"/>
          <w:b/>
          <w:bCs/>
          <w:sz w:val="28"/>
          <w:szCs w:val="28"/>
          <w:lang w:eastAsia="ru-RU"/>
        </w:rPr>
      </w:pPr>
    </w:p>
    <w:p w:rsidR="00150AA2" w:rsidRPr="00757BC2" w:rsidRDefault="00150AA2" w:rsidP="00757BC2">
      <w:pPr>
        <w:keepNext/>
        <w:spacing w:after="0" w:line="240" w:lineRule="auto"/>
        <w:jc w:val="center"/>
        <w:outlineLvl w:val="1"/>
        <w:rPr>
          <w:rFonts w:ascii="Times New Roman" w:hAnsi="Times New Roman"/>
          <w:b/>
          <w:bCs/>
          <w:sz w:val="28"/>
          <w:szCs w:val="28"/>
          <w:lang w:eastAsia="ru-RU"/>
        </w:rPr>
      </w:pPr>
    </w:p>
    <w:p w:rsidR="00150AA2" w:rsidRPr="00757BC2" w:rsidRDefault="00150AA2" w:rsidP="00757BC2">
      <w:pPr>
        <w:keepNext/>
        <w:spacing w:after="0" w:line="240" w:lineRule="auto"/>
        <w:jc w:val="center"/>
        <w:outlineLvl w:val="1"/>
        <w:rPr>
          <w:rFonts w:ascii="Times New Roman" w:hAnsi="Times New Roman"/>
          <w:b/>
          <w:bCs/>
          <w:sz w:val="28"/>
          <w:szCs w:val="28"/>
          <w:lang w:eastAsia="ru-RU"/>
        </w:rPr>
      </w:pPr>
    </w:p>
    <w:sectPr w:rsidR="00150AA2" w:rsidRPr="00757BC2" w:rsidSect="00542CAD">
      <w:headerReference w:type="default" r:id="rId20"/>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182" w:rsidRDefault="00636182" w:rsidP="00B820B0">
      <w:pPr>
        <w:spacing w:after="0" w:line="240" w:lineRule="auto"/>
      </w:pPr>
      <w:r>
        <w:separator/>
      </w:r>
    </w:p>
  </w:endnote>
  <w:endnote w:type="continuationSeparator" w:id="0">
    <w:p w:rsidR="00636182" w:rsidRDefault="00636182" w:rsidP="00B82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9" w:rsidRDefault="00A55E59">
    <w:pPr>
      <w:pStyle w:val="a6"/>
      <w:jc w:val="right"/>
    </w:pPr>
    <w:r>
      <w:fldChar w:fldCharType="begin"/>
    </w:r>
    <w:r>
      <w:instrText>PAGE   \* MERGEFORMAT</w:instrText>
    </w:r>
    <w:r>
      <w:fldChar w:fldCharType="separate"/>
    </w:r>
    <w:r w:rsidR="009B024C">
      <w:rPr>
        <w:noProof/>
      </w:rPr>
      <w:t>1</w:t>
    </w:r>
    <w:r>
      <w:fldChar w:fldCharType="end"/>
    </w:r>
  </w:p>
  <w:p w:rsidR="00A55E59" w:rsidRDefault="00A55E5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182" w:rsidRDefault="00636182" w:rsidP="00B820B0">
      <w:pPr>
        <w:spacing w:after="0" w:line="240" w:lineRule="auto"/>
      </w:pPr>
      <w:r>
        <w:separator/>
      </w:r>
    </w:p>
  </w:footnote>
  <w:footnote w:type="continuationSeparator" w:id="0">
    <w:p w:rsidR="00636182" w:rsidRDefault="00636182" w:rsidP="00B820B0">
      <w:pPr>
        <w:spacing w:after="0" w:line="240" w:lineRule="auto"/>
      </w:pPr>
      <w:r>
        <w:continuationSeparator/>
      </w:r>
    </w:p>
  </w:footnote>
  <w:footnote w:id="1">
    <w:p w:rsidR="00CF66B0" w:rsidRDefault="00CF66B0" w:rsidP="00CF66B0">
      <w:pPr>
        <w:pStyle w:val="ac"/>
        <w:ind w:firstLine="284"/>
        <w:jc w:val="both"/>
        <w:rPr>
          <w:rFonts w:ascii="Arial" w:hAnsi="Arial" w:cs="Arial"/>
        </w:rPr>
      </w:pPr>
      <w:r>
        <w:rPr>
          <w:rStyle w:val="ae"/>
          <w:rFonts w:ascii="Arial" w:hAnsi="Arial" w:cs="Arial"/>
        </w:rPr>
        <w:footnoteRef/>
      </w:r>
      <w:r>
        <w:rPr>
          <w:rFonts w:ascii="Arial" w:hAnsi="Arial" w:cs="Arial"/>
        </w:rPr>
        <w:t xml:space="preserve"> Первая ПЭВМ была выпущена во Франции в 1973 году фирмой </w:t>
      </w:r>
      <w:r>
        <w:rPr>
          <w:rFonts w:ascii="Arial" w:hAnsi="Arial" w:cs="Arial"/>
          <w:lang w:val="en-US"/>
        </w:rPr>
        <w:t>Micral</w:t>
      </w:r>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E59" w:rsidRDefault="00A55E59">
    <w:pPr>
      <w:pStyle w:val="a4"/>
      <w:jc w:val="right"/>
    </w:pPr>
  </w:p>
  <w:p w:rsidR="00A55E59" w:rsidRDefault="00A55E5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B4BA6"/>
    <w:multiLevelType w:val="multilevel"/>
    <w:tmpl w:val="9FA87092"/>
    <w:lvl w:ilvl="0">
      <w:start w:val="52"/>
      <w:numFmt w:val="decimal"/>
      <w:lvlText w:val="%1."/>
      <w:lvlJc w:val="left"/>
      <w:pPr>
        <w:tabs>
          <w:tab w:val="num" w:pos="180"/>
        </w:tabs>
        <w:ind w:left="900" w:hanging="360"/>
      </w:pPr>
      <w:rPr>
        <w:rFonts w:cs="Times New Roman" w:hint="default"/>
        <w:b w:val="0"/>
      </w:rPr>
    </w:lvl>
    <w:lvl w:ilvl="1">
      <w:start w:val="1"/>
      <w:numFmt w:val="decimal"/>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1">
    <w:nsid w:val="0A993ED9"/>
    <w:multiLevelType w:val="hybridMultilevel"/>
    <w:tmpl w:val="B84476EE"/>
    <w:lvl w:ilvl="0" w:tplc="9FA2A550">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D6468A5"/>
    <w:multiLevelType w:val="hybridMultilevel"/>
    <w:tmpl w:val="C3865CD8"/>
    <w:lvl w:ilvl="0" w:tplc="16286E60">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0F770848"/>
    <w:multiLevelType w:val="hybridMultilevel"/>
    <w:tmpl w:val="B630CC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5">
    <w:nsid w:val="33D95A64"/>
    <w:multiLevelType w:val="hybridMultilevel"/>
    <w:tmpl w:val="B9E64BAC"/>
    <w:lvl w:ilvl="0" w:tplc="62908D38">
      <w:start w:val="1"/>
      <w:numFmt w:val="decimal"/>
      <w:lvlText w:val="%1."/>
      <w:lvlJc w:val="left"/>
      <w:pPr>
        <w:tabs>
          <w:tab w:val="num" w:pos="1440"/>
        </w:tabs>
        <w:ind w:left="1440" w:hanging="360"/>
      </w:pPr>
      <w:rPr>
        <w:rFonts w:cs="Times New Roman" w:hint="default"/>
        <w:i w:val="0"/>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6">
    <w:nsid w:val="36CC69A5"/>
    <w:multiLevelType w:val="hybridMultilevel"/>
    <w:tmpl w:val="9B14E61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50FB0121"/>
    <w:multiLevelType w:val="hybridMultilevel"/>
    <w:tmpl w:val="FFACF6AE"/>
    <w:lvl w:ilvl="0" w:tplc="B9FC7232">
      <w:start w:val="1"/>
      <w:numFmt w:val="decimal"/>
      <w:lvlText w:val="%1)"/>
      <w:lvlJc w:val="left"/>
      <w:pPr>
        <w:tabs>
          <w:tab w:val="num" w:pos="0"/>
        </w:tabs>
        <w:ind w:hanging="360"/>
      </w:pPr>
      <w:rPr>
        <w:rFonts w:cs="Times New Roman" w:hint="default"/>
        <w:sz w:val="32"/>
        <w:szCs w:val="32"/>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8">
    <w:nsid w:val="59E16268"/>
    <w:multiLevelType w:val="singleLevel"/>
    <w:tmpl w:val="70FAB7EC"/>
    <w:lvl w:ilvl="0">
      <w:start w:val="1"/>
      <w:numFmt w:val="decimal"/>
      <w:lvlText w:val="%1."/>
      <w:lvlJc w:val="left"/>
      <w:pPr>
        <w:tabs>
          <w:tab w:val="num" w:pos="360"/>
        </w:tabs>
        <w:ind w:left="360" w:hanging="360"/>
      </w:pPr>
      <w:rPr>
        <w:rFonts w:cs="Times New Roman"/>
      </w:rPr>
    </w:lvl>
  </w:abstractNum>
  <w:abstractNum w:abstractNumId="9">
    <w:nsid w:val="691921AD"/>
    <w:multiLevelType w:val="multilevel"/>
    <w:tmpl w:val="686C5446"/>
    <w:lvl w:ilvl="0">
      <w:start w:val="25"/>
      <w:numFmt w:val="decimal"/>
      <w:lvlText w:val="%1"/>
      <w:lvlJc w:val="left"/>
      <w:pPr>
        <w:ind w:left="690" w:hanging="690"/>
      </w:pPr>
      <w:rPr>
        <w:rFonts w:cs="Times New Roman" w:hint="default"/>
        <w:color w:val="000000"/>
      </w:rPr>
    </w:lvl>
    <w:lvl w:ilvl="1">
      <w:start w:val="30"/>
      <w:numFmt w:val="decimal"/>
      <w:lvlText w:val="%1-%2"/>
      <w:lvlJc w:val="left"/>
      <w:pPr>
        <w:ind w:left="734" w:hanging="720"/>
      </w:pPr>
      <w:rPr>
        <w:rFonts w:cs="Times New Roman" w:hint="default"/>
        <w:color w:val="000000"/>
      </w:rPr>
    </w:lvl>
    <w:lvl w:ilvl="2">
      <w:start w:val="1"/>
      <w:numFmt w:val="decimal"/>
      <w:lvlText w:val="%1-%2.%3"/>
      <w:lvlJc w:val="left"/>
      <w:pPr>
        <w:ind w:left="748" w:hanging="720"/>
      </w:pPr>
      <w:rPr>
        <w:rFonts w:cs="Times New Roman" w:hint="default"/>
        <w:color w:val="000000"/>
      </w:rPr>
    </w:lvl>
    <w:lvl w:ilvl="3">
      <w:start w:val="1"/>
      <w:numFmt w:val="decimal"/>
      <w:lvlText w:val="%1-%2.%3.%4"/>
      <w:lvlJc w:val="left"/>
      <w:pPr>
        <w:ind w:left="1122" w:hanging="1080"/>
      </w:pPr>
      <w:rPr>
        <w:rFonts w:cs="Times New Roman" w:hint="default"/>
        <w:color w:val="000000"/>
      </w:rPr>
    </w:lvl>
    <w:lvl w:ilvl="4">
      <w:start w:val="1"/>
      <w:numFmt w:val="decimal"/>
      <w:lvlText w:val="%1-%2.%3.%4.%5"/>
      <w:lvlJc w:val="left"/>
      <w:pPr>
        <w:ind w:left="1136" w:hanging="1080"/>
      </w:pPr>
      <w:rPr>
        <w:rFonts w:cs="Times New Roman" w:hint="default"/>
        <w:color w:val="000000"/>
      </w:rPr>
    </w:lvl>
    <w:lvl w:ilvl="5">
      <w:start w:val="1"/>
      <w:numFmt w:val="decimal"/>
      <w:lvlText w:val="%1-%2.%3.%4.%5.%6"/>
      <w:lvlJc w:val="left"/>
      <w:pPr>
        <w:ind w:left="1510" w:hanging="1440"/>
      </w:pPr>
      <w:rPr>
        <w:rFonts w:cs="Times New Roman" w:hint="default"/>
        <w:color w:val="000000"/>
      </w:rPr>
    </w:lvl>
    <w:lvl w:ilvl="6">
      <w:start w:val="1"/>
      <w:numFmt w:val="decimal"/>
      <w:lvlText w:val="%1-%2.%3.%4.%5.%6.%7"/>
      <w:lvlJc w:val="left"/>
      <w:pPr>
        <w:ind w:left="1524" w:hanging="1440"/>
      </w:pPr>
      <w:rPr>
        <w:rFonts w:cs="Times New Roman" w:hint="default"/>
        <w:color w:val="000000"/>
      </w:rPr>
    </w:lvl>
    <w:lvl w:ilvl="7">
      <w:start w:val="1"/>
      <w:numFmt w:val="decimal"/>
      <w:lvlText w:val="%1-%2.%3.%4.%5.%6.%7.%8"/>
      <w:lvlJc w:val="left"/>
      <w:pPr>
        <w:ind w:left="1898" w:hanging="1800"/>
      </w:pPr>
      <w:rPr>
        <w:rFonts w:cs="Times New Roman" w:hint="default"/>
        <w:color w:val="000000"/>
      </w:rPr>
    </w:lvl>
    <w:lvl w:ilvl="8">
      <w:start w:val="1"/>
      <w:numFmt w:val="decimal"/>
      <w:lvlText w:val="%1-%2.%3.%4.%5.%6.%7.%8.%9"/>
      <w:lvlJc w:val="left"/>
      <w:pPr>
        <w:ind w:left="2272" w:hanging="2160"/>
      </w:pPr>
      <w:rPr>
        <w:rFonts w:cs="Times New Roman" w:hint="default"/>
        <w:color w:val="000000"/>
      </w:rPr>
    </w:lvl>
  </w:abstractNum>
  <w:abstractNum w:abstractNumId="10">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lvlOverride w:ilvl="0">
      <w:startOverride w:val="1"/>
    </w:lvlOverride>
  </w:num>
  <w:num w:numId="4">
    <w:abstractNumId w:val="0"/>
  </w:num>
  <w:num w:numId="5">
    <w:abstractNumId w:val="2"/>
  </w:num>
  <w:num w:numId="6">
    <w:abstractNumId w:val="3"/>
  </w:num>
  <w:num w:numId="7">
    <w:abstractNumId w:val="1"/>
  </w:num>
  <w:num w:numId="8">
    <w:abstractNumId w:val="9"/>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C3097"/>
    <w:rsid w:val="000315F6"/>
    <w:rsid w:val="00036DC7"/>
    <w:rsid w:val="00062D8D"/>
    <w:rsid w:val="00094DA3"/>
    <w:rsid w:val="000C3097"/>
    <w:rsid w:val="000F5068"/>
    <w:rsid w:val="00126222"/>
    <w:rsid w:val="00150AA2"/>
    <w:rsid w:val="001601F2"/>
    <w:rsid w:val="001B36F5"/>
    <w:rsid w:val="00246319"/>
    <w:rsid w:val="00252BA5"/>
    <w:rsid w:val="0028220D"/>
    <w:rsid w:val="0029240A"/>
    <w:rsid w:val="002A369E"/>
    <w:rsid w:val="003C150A"/>
    <w:rsid w:val="003D689C"/>
    <w:rsid w:val="00400C91"/>
    <w:rsid w:val="00412FA4"/>
    <w:rsid w:val="00423F49"/>
    <w:rsid w:val="004F2E96"/>
    <w:rsid w:val="005251F3"/>
    <w:rsid w:val="0053121A"/>
    <w:rsid w:val="00542CAD"/>
    <w:rsid w:val="005611A8"/>
    <w:rsid w:val="00585A55"/>
    <w:rsid w:val="00636182"/>
    <w:rsid w:val="00651BEA"/>
    <w:rsid w:val="006B1955"/>
    <w:rsid w:val="00757BC2"/>
    <w:rsid w:val="007901ED"/>
    <w:rsid w:val="007A2B1A"/>
    <w:rsid w:val="007C271A"/>
    <w:rsid w:val="007D0A03"/>
    <w:rsid w:val="00804002"/>
    <w:rsid w:val="00810842"/>
    <w:rsid w:val="00876303"/>
    <w:rsid w:val="00885791"/>
    <w:rsid w:val="00896C5C"/>
    <w:rsid w:val="008B7894"/>
    <w:rsid w:val="00962D00"/>
    <w:rsid w:val="009B024C"/>
    <w:rsid w:val="00A510A4"/>
    <w:rsid w:val="00A55E59"/>
    <w:rsid w:val="00A76C0F"/>
    <w:rsid w:val="00B11EE4"/>
    <w:rsid w:val="00B820B0"/>
    <w:rsid w:val="00B82F94"/>
    <w:rsid w:val="00B90906"/>
    <w:rsid w:val="00B97445"/>
    <w:rsid w:val="00C30C8A"/>
    <w:rsid w:val="00CF66B0"/>
    <w:rsid w:val="00D77FAF"/>
    <w:rsid w:val="00DC7CC7"/>
    <w:rsid w:val="00EB4D74"/>
    <w:rsid w:val="00ED3C1A"/>
    <w:rsid w:val="00F30735"/>
    <w:rsid w:val="00F61547"/>
    <w:rsid w:val="00FD0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CAD"/>
    <w:pPr>
      <w:spacing w:after="200" w:line="276" w:lineRule="auto"/>
    </w:pPr>
    <w:rPr>
      <w:sz w:val="22"/>
      <w:szCs w:val="22"/>
      <w:lang w:eastAsia="en-US"/>
    </w:rPr>
  </w:style>
  <w:style w:type="paragraph" w:styleId="6">
    <w:name w:val="heading 6"/>
    <w:basedOn w:val="a"/>
    <w:next w:val="a"/>
    <w:link w:val="60"/>
    <w:qFormat/>
    <w:locked/>
    <w:rsid w:val="00CF66B0"/>
    <w:pPr>
      <w:keepNext/>
      <w:spacing w:after="0" w:line="240" w:lineRule="auto"/>
      <w:jc w:val="center"/>
      <w:outlineLvl w:val="5"/>
    </w:pPr>
    <w:rPr>
      <w:rFonts w:ascii="Times New Roman" w:eastAsia="Times New Roman" w:hAnsi="Times New Roman"/>
      <w:color w:val="0000FF"/>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4DA3"/>
    <w:pPr>
      <w:ind w:left="720"/>
      <w:contextualSpacing/>
    </w:pPr>
  </w:style>
  <w:style w:type="paragraph" w:styleId="a4">
    <w:name w:val="header"/>
    <w:basedOn w:val="a"/>
    <w:link w:val="a5"/>
    <w:uiPriority w:val="99"/>
    <w:rsid w:val="00B820B0"/>
    <w:pPr>
      <w:tabs>
        <w:tab w:val="center" w:pos="4677"/>
        <w:tab w:val="right" w:pos="9355"/>
      </w:tabs>
      <w:spacing w:after="0" w:line="240" w:lineRule="auto"/>
    </w:pPr>
  </w:style>
  <w:style w:type="character" w:customStyle="1" w:styleId="a5">
    <w:name w:val="Верхний колонтитул Знак"/>
    <w:link w:val="a4"/>
    <w:uiPriority w:val="99"/>
    <w:locked/>
    <w:rsid w:val="00B820B0"/>
    <w:rPr>
      <w:rFonts w:cs="Times New Roman"/>
    </w:rPr>
  </w:style>
  <w:style w:type="paragraph" w:styleId="a6">
    <w:name w:val="footer"/>
    <w:basedOn w:val="a"/>
    <w:link w:val="a7"/>
    <w:uiPriority w:val="99"/>
    <w:rsid w:val="00B820B0"/>
    <w:pPr>
      <w:tabs>
        <w:tab w:val="center" w:pos="4677"/>
        <w:tab w:val="right" w:pos="9355"/>
      </w:tabs>
      <w:spacing w:after="0" w:line="240" w:lineRule="auto"/>
    </w:pPr>
  </w:style>
  <w:style w:type="character" w:customStyle="1" w:styleId="a7">
    <w:name w:val="Нижний колонтитул Знак"/>
    <w:link w:val="a6"/>
    <w:uiPriority w:val="99"/>
    <w:locked/>
    <w:rsid w:val="00B820B0"/>
    <w:rPr>
      <w:rFonts w:cs="Times New Roman"/>
    </w:rPr>
  </w:style>
  <w:style w:type="paragraph" w:styleId="a8">
    <w:name w:val="Balloon Text"/>
    <w:basedOn w:val="a"/>
    <w:link w:val="a9"/>
    <w:uiPriority w:val="99"/>
    <w:semiHidden/>
    <w:unhideWhenUsed/>
    <w:rsid w:val="007D0A03"/>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7D0A03"/>
    <w:rPr>
      <w:rFonts w:ascii="Tahoma" w:hAnsi="Tahoma" w:cs="Tahoma"/>
      <w:sz w:val="16"/>
      <w:szCs w:val="16"/>
      <w:lang w:eastAsia="en-US"/>
    </w:rPr>
  </w:style>
  <w:style w:type="paragraph" w:customStyle="1" w:styleId="EmptyLayoutCell">
    <w:name w:val="EmptyLayoutCell"/>
    <w:basedOn w:val="a"/>
    <w:rsid w:val="00A510A4"/>
    <w:pPr>
      <w:spacing w:after="0" w:line="240" w:lineRule="auto"/>
    </w:pPr>
    <w:rPr>
      <w:rFonts w:ascii="Times New Roman" w:eastAsia="Times New Roman" w:hAnsi="Times New Roman"/>
      <w:sz w:val="2"/>
      <w:szCs w:val="20"/>
      <w:lang w:val="en-US"/>
    </w:rPr>
  </w:style>
  <w:style w:type="character" w:customStyle="1" w:styleId="60">
    <w:name w:val="Заголовок 6 Знак"/>
    <w:link w:val="6"/>
    <w:rsid w:val="00CF66B0"/>
    <w:rPr>
      <w:rFonts w:ascii="Times New Roman" w:eastAsia="Times New Roman" w:hAnsi="Times New Roman"/>
      <w:color w:val="0000FF"/>
      <w:sz w:val="28"/>
    </w:rPr>
  </w:style>
  <w:style w:type="paragraph" w:customStyle="1" w:styleId="Normal">
    <w:name w:val="Normal Знак"/>
    <w:rsid w:val="00CF66B0"/>
    <w:rPr>
      <w:rFonts w:ascii="Times New Roman" w:eastAsia="Times New Roman" w:hAnsi="Times New Roman"/>
    </w:rPr>
  </w:style>
  <w:style w:type="paragraph" w:styleId="aa">
    <w:name w:val="Body Text"/>
    <w:basedOn w:val="a"/>
    <w:link w:val="ab"/>
    <w:rsid w:val="00CF66B0"/>
    <w:pPr>
      <w:spacing w:after="0" w:line="240" w:lineRule="auto"/>
      <w:jc w:val="center"/>
    </w:pPr>
    <w:rPr>
      <w:rFonts w:ascii="Times New Roman" w:eastAsia="Times New Roman" w:hAnsi="Times New Roman"/>
      <w:sz w:val="28"/>
      <w:szCs w:val="20"/>
      <w:lang w:eastAsia="ru-RU"/>
    </w:rPr>
  </w:style>
  <w:style w:type="character" w:customStyle="1" w:styleId="ab">
    <w:name w:val="Основной текст Знак"/>
    <w:link w:val="aa"/>
    <w:rsid w:val="00CF66B0"/>
    <w:rPr>
      <w:rFonts w:ascii="Times New Roman" w:eastAsia="Times New Roman" w:hAnsi="Times New Roman"/>
      <w:sz w:val="28"/>
    </w:rPr>
  </w:style>
  <w:style w:type="paragraph" w:styleId="ac">
    <w:name w:val="footnote text"/>
    <w:basedOn w:val="a"/>
    <w:link w:val="ad"/>
    <w:semiHidden/>
    <w:rsid w:val="00CF66B0"/>
    <w:pPr>
      <w:spacing w:after="0" w:line="240" w:lineRule="auto"/>
    </w:pPr>
    <w:rPr>
      <w:rFonts w:ascii="Times New Roman" w:eastAsia="Times New Roman" w:hAnsi="Times New Roman"/>
      <w:sz w:val="20"/>
      <w:szCs w:val="20"/>
      <w:lang w:eastAsia="ru-RU"/>
    </w:rPr>
  </w:style>
  <w:style w:type="character" w:customStyle="1" w:styleId="ad">
    <w:name w:val="Текст сноски Знак"/>
    <w:link w:val="ac"/>
    <w:semiHidden/>
    <w:rsid w:val="00CF66B0"/>
    <w:rPr>
      <w:rFonts w:ascii="Times New Roman" w:eastAsia="Times New Roman" w:hAnsi="Times New Roman"/>
    </w:rPr>
  </w:style>
  <w:style w:type="character" w:styleId="ae">
    <w:name w:val="footnote reference"/>
    <w:semiHidden/>
    <w:rsid w:val="00CF66B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image" Target="media/image5.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oleObject" Target="embeddings/oleObject4.bin"/><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3.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84FA9BB3F442D47BFBF4C0B1635DF95" ma:contentTypeVersion="7" ma:contentTypeDescription="Создание документа." ma:contentTypeScope="" ma:versionID="f8dfea0bd53ff16b5268e014e953d47d">
  <xsd:schema xmlns:xsd="http://www.w3.org/2001/XMLSchema" xmlns:xs="http://www.w3.org/2001/XMLSchema" xmlns:p="http://schemas.microsoft.com/office/2006/metadata/properties" xmlns:ns2="73c512b8-4d25-4c65-bf1a-927332c73b92" xmlns:ns3="6b3603d7-19bf-4114-a0ea-c7b818fa5db9" targetNamespace="http://schemas.microsoft.com/office/2006/metadata/properties" ma:root="true" ma:fieldsID="04c81a73ea74d5f2ed95ca75c13385a8" ns2:_="" ns3:_="">
    <xsd:import namespace="73c512b8-4d25-4c65-bf1a-927332c73b92"/>
    <xsd:import namespace="6b3603d7-19bf-4114-a0ea-c7b818fa5db9"/>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512b8-4d25-4c65-bf1a-927332c73b92"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Хэш подсказки о совместном доступе" ma:internalName="SharingHintHash" ma:readOnly="true">
      <xsd:simpleType>
        <xsd:restriction base="dms:Text"/>
      </xsd:simpleType>
    </xsd:element>
    <xsd:element name="SharedWithDetails" ma:index="10" nillable="true" ma:displayName="Совместно с подробностями" ma:internalName="SharedWithDetails" ma:readOnly="true">
      <xsd:simpleType>
        <xsd:restriction base="dms:Note">
          <xsd:maxLength value="255"/>
        </xsd:restriction>
      </xsd:simpleType>
    </xsd:element>
    <xsd:element name="LastSharedByUser" ma:index="11" nillable="true" ma:displayName="По автору публикации" ma:description="" ma:internalName="LastSharedByUser" ma:readOnly="true">
      <xsd:simpleType>
        <xsd:restriction base="dms:Note">
          <xsd:maxLength value="255"/>
        </xsd:restriction>
      </xsd:simpleType>
    </xsd:element>
    <xsd:element name="LastSharedByTime" ma:index="12" nillable="true" ma:displayName="По дате публикации"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b3603d7-19bf-4114-a0ea-c7b818fa5db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6BBB2D-E4F7-41F7-B86B-B6BCE3BA40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8D360B-7BC1-4CAF-A149-1D9E5AC43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512b8-4d25-4c65-bf1a-927332c73b92"/>
    <ds:schemaRef ds:uri="6b3603d7-19bf-4114-a0ea-c7b818fa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9373E9-2206-4217-88E3-EBCB0B3F70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26</Pages>
  <Words>6519</Words>
  <Characters>37160</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SibUPK</Company>
  <LinksUpToDate>false</LinksUpToDate>
  <CharactersWithSpaces>43592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Egor</dc:creator>
  <cp:keywords/>
  <dc:description/>
  <cp:lastModifiedBy>Салихьянова Алина Витальевна</cp:lastModifiedBy>
  <cp:revision>28</cp:revision>
  <cp:lastPrinted>2019-06-05T03:59:00Z</cp:lastPrinted>
  <dcterms:created xsi:type="dcterms:W3CDTF">2018-12-01T05:26:00Z</dcterms:created>
  <dcterms:modified xsi:type="dcterms:W3CDTF">2025-11-13T03:22:00Z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0x010100684FA9BB3F442D47BFBF4C0B1635DF95</vt:lpwstr>
  </property>
</Properties>
</file>